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8BF" w:rsidRPr="00E1063D" w:rsidRDefault="009368BF" w:rsidP="009368BF">
      <w:pPr>
        <w:pStyle w:val="a8"/>
        <w:spacing w:line="360" w:lineRule="auto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</w:t>
      </w:r>
      <w:r w:rsidRPr="00E1063D">
        <w:rPr>
          <w:rFonts w:ascii="Arial" w:hAnsi="Arial" w:cs="Arial"/>
          <w:b/>
          <w:bCs/>
          <w:color w:val="2D2D2D"/>
          <w:spacing w:val="2"/>
          <w:kern w:val="36"/>
          <w:sz w:val="24"/>
          <w:szCs w:val="24"/>
        </w:rPr>
        <w:t xml:space="preserve"> </w:t>
      </w:r>
      <w:r w:rsidRPr="00E1063D">
        <w:rPr>
          <w:rFonts w:ascii="Arial" w:hAnsi="Arial" w:cs="Arial"/>
          <w:spacing w:val="2"/>
          <w:sz w:val="24"/>
          <w:szCs w:val="24"/>
        </w:rPr>
        <w:t xml:space="preserve"> </w:t>
      </w:r>
      <w:r w:rsidRPr="00E1063D">
        <w:rPr>
          <w:rFonts w:ascii="Arial" w:hAnsi="Arial" w:cs="Arial"/>
          <w:bCs/>
          <w:sz w:val="24"/>
          <w:szCs w:val="24"/>
        </w:rPr>
        <w:t xml:space="preserve"> </w:t>
      </w:r>
    </w:p>
    <w:tbl>
      <w:tblPr>
        <w:tblW w:w="0" w:type="auto"/>
        <w:tblInd w:w="108" w:type="dxa"/>
        <w:tblLook w:val="04A0"/>
      </w:tblPr>
      <w:tblGrid>
        <w:gridCol w:w="9356"/>
      </w:tblGrid>
      <w:tr w:rsidR="009368BF" w:rsidRPr="00E1063D" w:rsidTr="009368BF">
        <w:tc>
          <w:tcPr>
            <w:tcW w:w="9356" w:type="dxa"/>
            <w:hideMark/>
          </w:tcPr>
          <w:p w:rsidR="00AB7F5C" w:rsidRPr="00E1063D" w:rsidRDefault="009368BF" w:rsidP="00AB7F5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1063D">
              <w:rPr>
                <w:rFonts w:ascii="Arial" w:hAnsi="Arial" w:cs="Arial"/>
                <w:b/>
              </w:rPr>
              <w:t xml:space="preserve">Администрация Гагинского  муниципального  </w:t>
            </w:r>
            <w:r w:rsidR="004534A2" w:rsidRPr="00E1063D">
              <w:rPr>
                <w:rFonts w:ascii="Arial" w:hAnsi="Arial" w:cs="Arial"/>
                <w:b/>
              </w:rPr>
              <w:t xml:space="preserve"> </w:t>
            </w:r>
            <w:r w:rsidRPr="00E1063D">
              <w:rPr>
                <w:rFonts w:ascii="Arial" w:hAnsi="Arial" w:cs="Arial"/>
                <w:b/>
              </w:rPr>
              <w:t xml:space="preserve"> </w:t>
            </w:r>
            <w:r w:rsidR="00AB7F5C" w:rsidRPr="00E1063D">
              <w:rPr>
                <w:rFonts w:ascii="Arial" w:hAnsi="Arial" w:cs="Arial"/>
                <w:b/>
              </w:rPr>
              <w:t>округа</w:t>
            </w:r>
          </w:p>
          <w:p w:rsidR="009368BF" w:rsidRPr="00E1063D" w:rsidRDefault="009368BF" w:rsidP="00AB7F5C">
            <w:pPr>
              <w:spacing w:after="200" w:line="27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E1063D">
              <w:rPr>
                <w:rFonts w:ascii="Arial" w:hAnsi="Arial" w:cs="Arial"/>
                <w:b/>
              </w:rPr>
              <w:t xml:space="preserve"> Нижегородской области</w:t>
            </w:r>
          </w:p>
        </w:tc>
      </w:tr>
      <w:tr w:rsidR="009368BF" w:rsidRPr="00E1063D" w:rsidTr="009368BF">
        <w:tc>
          <w:tcPr>
            <w:tcW w:w="9356" w:type="dxa"/>
            <w:hideMark/>
          </w:tcPr>
          <w:p w:rsidR="009368BF" w:rsidRPr="00E1063D" w:rsidRDefault="004534A2" w:rsidP="004534A2">
            <w:pPr>
              <w:spacing w:after="200" w:line="276" w:lineRule="auto"/>
              <w:ind w:left="-284" w:firstLine="284"/>
              <w:rPr>
                <w:rFonts w:ascii="Arial" w:hAnsi="Arial" w:cs="Arial"/>
                <w:lang w:eastAsia="en-US"/>
              </w:rPr>
            </w:pPr>
            <w:r w:rsidRPr="00E1063D">
              <w:rPr>
                <w:rFonts w:ascii="Arial" w:hAnsi="Arial" w:cs="Arial"/>
              </w:rPr>
              <w:t xml:space="preserve">              </w:t>
            </w:r>
            <w:r w:rsidR="009368BF" w:rsidRPr="00E1063D">
              <w:rPr>
                <w:rFonts w:ascii="Arial" w:hAnsi="Arial" w:cs="Arial"/>
              </w:rPr>
              <w:t>П О С Т А Н О В Л Е Н И Е</w:t>
            </w:r>
          </w:p>
        </w:tc>
      </w:tr>
    </w:tbl>
    <w:p w:rsidR="009368BF" w:rsidRPr="00E1063D" w:rsidRDefault="004534A2" w:rsidP="009368BF">
      <w:pPr>
        <w:pStyle w:val="a8"/>
        <w:ind w:left="709" w:hanging="709"/>
        <w:jc w:val="left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b/>
          <w:sz w:val="24"/>
          <w:szCs w:val="24"/>
        </w:rPr>
        <w:t xml:space="preserve">              </w:t>
      </w:r>
      <w:r w:rsidR="009368BF" w:rsidRPr="00E1063D">
        <w:rPr>
          <w:rFonts w:ascii="Arial" w:hAnsi="Arial" w:cs="Arial"/>
          <w:b/>
          <w:sz w:val="24"/>
          <w:szCs w:val="24"/>
        </w:rPr>
        <w:t xml:space="preserve"> ______</w:t>
      </w:r>
      <w:r w:rsidR="00E1063D" w:rsidRPr="00E1063D">
        <w:rPr>
          <w:rFonts w:ascii="Arial" w:hAnsi="Arial" w:cs="Arial"/>
          <w:b/>
          <w:sz w:val="24"/>
          <w:szCs w:val="24"/>
          <w:u w:val="single"/>
        </w:rPr>
        <w:t>24.12.2024</w:t>
      </w:r>
      <w:r w:rsidR="009368BF" w:rsidRPr="00E1063D">
        <w:rPr>
          <w:rFonts w:ascii="Arial" w:hAnsi="Arial" w:cs="Arial"/>
          <w:b/>
          <w:sz w:val="24"/>
          <w:szCs w:val="24"/>
        </w:rPr>
        <w:t>___</w:t>
      </w:r>
      <w:r w:rsidR="00764792" w:rsidRPr="00E1063D">
        <w:rPr>
          <w:rFonts w:ascii="Arial" w:hAnsi="Arial" w:cs="Arial"/>
          <w:b/>
          <w:sz w:val="24"/>
          <w:szCs w:val="24"/>
        </w:rPr>
        <w:t xml:space="preserve">                                                        </w:t>
      </w:r>
      <w:r w:rsidR="009368BF" w:rsidRPr="00E1063D">
        <w:rPr>
          <w:rFonts w:ascii="Arial" w:hAnsi="Arial" w:cs="Arial"/>
          <w:b/>
          <w:sz w:val="24"/>
          <w:szCs w:val="24"/>
        </w:rPr>
        <w:tab/>
        <w:t xml:space="preserve">     № _</w:t>
      </w:r>
      <w:r w:rsidR="00E1063D" w:rsidRPr="00E1063D">
        <w:rPr>
          <w:rFonts w:ascii="Arial" w:hAnsi="Arial" w:cs="Arial"/>
          <w:b/>
          <w:sz w:val="24"/>
          <w:szCs w:val="24"/>
          <w:u w:val="single"/>
        </w:rPr>
        <w:t>1505</w:t>
      </w:r>
      <w:r w:rsidR="009368BF" w:rsidRPr="00E1063D">
        <w:rPr>
          <w:rFonts w:ascii="Arial" w:hAnsi="Arial" w:cs="Arial"/>
          <w:b/>
          <w:sz w:val="24"/>
          <w:szCs w:val="24"/>
        </w:rPr>
        <w:t>__</w:t>
      </w:r>
      <w:r w:rsidR="009368BF" w:rsidRPr="00E1063D">
        <w:rPr>
          <w:rFonts w:ascii="Arial" w:hAnsi="Arial" w:cs="Arial"/>
          <w:sz w:val="24"/>
          <w:szCs w:val="24"/>
        </w:rPr>
        <w:t xml:space="preserve">                               </w:t>
      </w:r>
    </w:p>
    <w:p w:rsidR="009368BF" w:rsidRPr="00E1063D" w:rsidRDefault="009368BF" w:rsidP="009368BF">
      <w:pPr>
        <w:shd w:val="clear" w:color="auto" w:fill="FFFFFF"/>
        <w:spacing w:line="288" w:lineRule="atLeast"/>
        <w:jc w:val="both"/>
        <w:textAlignment w:val="baseline"/>
        <w:rPr>
          <w:rFonts w:ascii="Arial" w:eastAsia="Times New Roman" w:hAnsi="Arial" w:cs="Arial"/>
          <w:spacing w:val="2"/>
        </w:rPr>
      </w:pPr>
    </w:p>
    <w:p w:rsidR="002823DE" w:rsidRPr="00E1063D" w:rsidRDefault="00DC4836" w:rsidP="004B3062">
      <w:pPr>
        <w:pStyle w:val="20"/>
        <w:shd w:val="clear" w:color="auto" w:fill="auto"/>
        <w:tabs>
          <w:tab w:val="left" w:pos="9214"/>
        </w:tabs>
        <w:spacing w:before="0" w:line="240" w:lineRule="auto"/>
        <w:ind w:left="740" w:right="903"/>
        <w:jc w:val="center"/>
        <w:rPr>
          <w:rFonts w:ascii="Arial" w:hAnsi="Arial" w:cs="Arial"/>
          <w:b/>
          <w:sz w:val="24"/>
          <w:szCs w:val="24"/>
        </w:rPr>
      </w:pPr>
      <w:r w:rsidRPr="00E1063D">
        <w:rPr>
          <w:rFonts w:ascii="Arial" w:hAnsi="Arial" w:cs="Arial"/>
          <w:b/>
          <w:sz w:val="24"/>
          <w:szCs w:val="24"/>
        </w:rPr>
        <w:t>Об утверждении карты комплаенс</w:t>
      </w:r>
      <w:r w:rsidR="007D287F" w:rsidRPr="00E1063D">
        <w:rPr>
          <w:rFonts w:ascii="Arial" w:hAnsi="Arial" w:cs="Arial"/>
          <w:b/>
          <w:sz w:val="24"/>
          <w:szCs w:val="24"/>
        </w:rPr>
        <w:t>-</w:t>
      </w:r>
      <w:r w:rsidRPr="00E1063D">
        <w:rPr>
          <w:rFonts w:ascii="Arial" w:hAnsi="Arial" w:cs="Arial"/>
          <w:b/>
          <w:sz w:val="24"/>
          <w:szCs w:val="24"/>
        </w:rPr>
        <w:t xml:space="preserve"> рисков,</w:t>
      </w:r>
      <w:r w:rsidR="004534A2" w:rsidRPr="00E1063D">
        <w:rPr>
          <w:rFonts w:ascii="Arial" w:hAnsi="Arial" w:cs="Arial"/>
          <w:b/>
          <w:sz w:val="24"/>
          <w:szCs w:val="24"/>
        </w:rPr>
        <w:t xml:space="preserve"> </w:t>
      </w:r>
      <w:r w:rsidRPr="00E1063D">
        <w:rPr>
          <w:rFonts w:ascii="Arial" w:hAnsi="Arial" w:cs="Arial"/>
          <w:b/>
          <w:sz w:val="24"/>
          <w:szCs w:val="24"/>
        </w:rPr>
        <w:t xml:space="preserve"> </w:t>
      </w:r>
      <w:r w:rsidR="004534A2" w:rsidRPr="00E1063D">
        <w:rPr>
          <w:rFonts w:ascii="Arial" w:hAnsi="Arial" w:cs="Arial"/>
          <w:b/>
          <w:sz w:val="24"/>
          <w:szCs w:val="24"/>
        </w:rPr>
        <w:t>п</w:t>
      </w:r>
      <w:r w:rsidRPr="00E1063D">
        <w:rPr>
          <w:rFonts w:ascii="Arial" w:hAnsi="Arial" w:cs="Arial"/>
          <w:b/>
          <w:sz w:val="24"/>
          <w:szCs w:val="24"/>
        </w:rPr>
        <w:t>лана</w:t>
      </w:r>
      <w:r w:rsidR="007D287F" w:rsidRPr="00E1063D">
        <w:rPr>
          <w:rFonts w:ascii="Arial" w:hAnsi="Arial" w:cs="Arial"/>
          <w:b/>
          <w:sz w:val="24"/>
          <w:szCs w:val="24"/>
        </w:rPr>
        <w:t xml:space="preserve"> </w:t>
      </w:r>
      <w:r w:rsidRPr="00E1063D">
        <w:rPr>
          <w:rFonts w:ascii="Arial" w:hAnsi="Arial" w:cs="Arial"/>
          <w:b/>
          <w:sz w:val="24"/>
          <w:szCs w:val="24"/>
        </w:rPr>
        <w:t>мероприятий («дорожной карты») по снижению комплаенс</w:t>
      </w:r>
      <w:r w:rsidR="007D287F" w:rsidRPr="00E1063D">
        <w:rPr>
          <w:rFonts w:ascii="Arial" w:hAnsi="Arial" w:cs="Arial"/>
          <w:b/>
          <w:sz w:val="24"/>
          <w:szCs w:val="24"/>
        </w:rPr>
        <w:t>-р</w:t>
      </w:r>
      <w:r w:rsidRPr="00E1063D">
        <w:rPr>
          <w:rFonts w:ascii="Arial" w:hAnsi="Arial" w:cs="Arial"/>
          <w:b/>
          <w:sz w:val="24"/>
          <w:szCs w:val="24"/>
        </w:rPr>
        <w:t xml:space="preserve">исков </w:t>
      </w:r>
      <w:r w:rsidR="00422AC0" w:rsidRPr="00E1063D">
        <w:rPr>
          <w:rFonts w:ascii="Arial" w:hAnsi="Arial" w:cs="Arial"/>
          <w:b/>
          <w:sz w:val="24"/>
          <w:szCs w:val="24"/>
        </w:rPr>
        <w:t xml:space="preserve"> </w:t>
      </w:r>
      <w:r w:rsidRPr="00E1063D">
        <w:rPr>
          <w:rFonts w:ascii="Arial" w:hAnsi="Arial" w:cs="Arial"/>
          <w:b/>
          <w:sz w:val="24"/>
          <w:szCs w:val="24"/>
        </w:rPr>
        <w:t xml:space="preserve">и ключевых показателей эффективности антимонопольного законодательства </w:t>
      </w:r>
      <w:r w:rsidR="007D287F" w:rsidRPr="00E1063D">
        <w:rPr>
          <w:rFonts w:ascii="Arial" w:hAnsi="Arial" w:cs="Arial"/>
          <w:b/>
          <w:sz w:val="24"/>
          <w:szCs w:val="24"/>
        </w:rPr>
        <w:t xml:space="preserve">администрации  Гагинского </w:t>
      </w:r>
      <w:r w:rsidRPr="00E1063D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AB7F5C" w:rsidRPr="00E1063D">
        <w:rPr>
          <w:rFonts w:ascii="Arial" w:hAnsi="Arial" w:cs="Arial"/>
          <w:b/>
          <w:sz w:val="24"/>
          <w:szCs w:val="24"/>
        </w:rPr>
        <w:t>округа</w:t>
      </w:r>
      <w:r w:rsidRPr="00E1063D">
        <w:rPr>
          <w:rFonts w:ascii="Arial" w:hAnsi="Arial" w:cs="Arial"/>
          <w:b/>
          <w:sz w:val="24"/>
          <w:szCs w:val="24"/>
        </w:rPr>
        <w:t xml:space="preserve"> </w:t>
      </w:r>
      <w:r w:rsidR="007D287F" w:rsidRPr="00E1063D">
        <w:rPr>
          <w:rFonts w:ascii="Arial" w:hAnsi="Arial" w:cs="Arial"/>
          <w:b/>
          <w:sz w:val="24"/>
          <w:szCs w:val="24"/>
        </w:rPr>
        <w:t xml:space="preserve">  Нижегородской  области</w:t>
      </w:r>
      <w:r w:rsidR="001C6E1A" w:rsidRPr="00E1063D">
        <w:rPr>
          <w:rFonts w:ascii="Arial" w:hAnsi="Arial" w:cs="Arial"/>
          <w:b/>
          <w:sz w:val="24"/>
          <w:szCs w:val="24"/>
        </w:rPr>
        <w:t xml:space="preserve"> на  202</w:t>
      </w:r>
      <w:r w:rsidR="00BF66F3" w:rsidRPr="00E1063D">
        <w:rPr>
          <w:rFonts w:ascii="Arial" w:hAnsi="Arial" w:cs="Arial"/>
          <w:b/>
          <w:sz w:val="24"/>
          <w:szCs w:val="24"/>
        </w:rPr>
        <w:t>5</w:t>
      </w:r>
      <w:r w:rsidR="001C6E1A" w:rsidRPr="00E1063D">
        <w:rPr>
          <w:rFonts w:ascii="Arial" w:hAnsi="Arial" w:cs="Arial"/>
          <w:b/>
          <w:sz w:val="24"/>
          <w:szCs w:val="24"/>
        </w:rPr>
        <w:t xml:space="preserve"> г.</w:t>
      </w:r>
    </w:p>
    <w:p w:rsidR="000F7D6D" w:rsidRPr="00E1063D" w:rsidRDefault="00DC4836" w:rsidP="0069770D">
      <w:pPr>
        <w:ind w:firstLine="567"/>
        <w:jc w:val="both"/>
        <w:rPr>
          <w:rFonts w:ascii="Arial" w:hAnsi="Arial" w:cs="Arial"/>
        </w:rPr>
      </w:pPr>
      <w:r w:rsidRPr="00E1063D">
        <w:rPr>
          <w:rFonts w:ascii="Arial" w:hAnsi="Arial" w:cs="Arial"/>
        </w:rPr>
        <w:t>В соответствии с Указом Президента Российской Федерации от 21 декабря 2017 г. № 618 «Об основных направлениях государственной политики по развитию конкуренции», распоряжением Правительства Российской Федерации от 18 октября 2018 г.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требованиям антимонопольного законодательства»,</w:t>
      </w:r>
      <w:r w:rsidR="00403A7B" w:rsidRPr="00E1063D">
        <w:rPr>
          <w:rFonts w:ascii="Arial" w:hAnsi="Arial" w:cs="Arial"/>
        </w:rPr>
        <w:t xml:space="preserve"> постановлением администрации Гагинского  муниципального района  Нижегородской  области  от 17.10.2019 г. № 821</w:t>
      </w:r>
      <w:r w:rsidR="0069770D" w:rsidRPr="00E1063D">
        <w:rPr>
          <w:rFonts w:ascii="Arial" w:hAnsi="Arial" w:cs="Arial"/>
        </w:rPr>
        <w:t xml:space="preserve"> </w:t>
      </w:r>
      <w:r w:rsidR="00403A7B" w:rsidRPr="00E1063D">
        <w:rPr>
          <w:rFonts w:ascii="Arial" w:hAnsi="Arial" w:cs="Arial"/>
        </w:rPr>
        <w:t xml:space="preserve">«О  системе внутреннего  обеспечения  соответствия  требованиям  антимонопольного законодательства (антимонопольный комплаенс) в администрации  Гагинского муниципального </w:t>
      </w:r>
      <w:r w:rsidR="00AB7F5C" w:rsidRPr="00E1063D">
        <w:rPr>
          <w:rFonts w:ascii="Arial" w:hAnsi="Arial" w:cs="Arial"/>
        </w:rPr>
        <w:t>округа</w:t>
      </w:r>
      <w:r w:rsidR="00403A7B" w:rsidRPr="00E1063D">
        <w:rPr>
          <w:rFonts w:ascii="Arial" w:hAnsi="Arial" w:cs="Arial"/>
        </w:rPr>
        <w:t xml:space="preserve"> Нижегородской  области</w:t>
      </w:r>
      <w:r w:rsidR="002A0743" w:rsidRPr="00E1063D">
        <w:rPr>
          <w:rFonts w:ascii="Arial" w:hAnsi="Arial" w:cs="Arial"/>
        </w:rPr>
        <w:t>»</w:t>
      </w:r>
      <w:r w:rsidR="00403A7B" w:rsidRPr="00E1063D">
        <w:rPr>
          <w:rFonts w:ascii="Arial" w:hAnsi="Arial" w:cs="Arial"/>
        </w:rPr>
        <w:t>,</w:t>
      </w:r>
      <w:r w:rsidR="004B3062" w:rsidRPr="00E1063D">
        <w:rPr>
          <w:rFonts w:ascii="Arial" w:hAnsi="Arial" w:cs="Arial"/>
        </w:rPr>
        <w:t xml:space="preserve"> администрация </w:t>
      </w:r>
    </w:p>
    <w:p w:rsidR="002823DE" w:rsidRPr="00E1063D" w:rsidRDefault="004B3062" w:rsidP="000F7D6D">
      <w:pPr>
        <w:jc w:val="both"/>
        <w:rPr>
          <w:rFonts w:ascii="Arial" w:hAnsi="Arial" w:cs="Arial"/>
        </w:rPr>
      </w:pPr>
      <w:r w:rsidRPr="00E1063D">
        <w:rPr>
          <w:rFonts w:ascii="Arial" w:hAnsi="Arial" w:cs="Arial"/>
        </w:rPr>
        <w:t xml:space="preserve"> п</w:t>
      </w:r>
      <w:r w:rsidR="002A0743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>о</w:t>
      </w:r>
      <w:r w:rsidR="002A0743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>с</w:t>
      </w:r>
      <w:r w:rsidR="002A0743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>т</w:t>
      </w:r>
      <w:r w:rsidR="002A0743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>а</w:t>
      </w:r>
      <w:r w:rsidR="002A0743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>н</w:t>
      </w:r>
      <w:r w:rsidR="002A0743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>о</w:t>
      </w:r>
      <w:r w:rsidR="002A0743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>в</w:t>
      </w:r>
      <w:r w:rsidR="002A0743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>л</w:t>
      </w:r>
      <w:r w:rsidR="002A0743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>я</w:t>
      </w:r>
      <w:r w:rsidR="002A0743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>е</w:t>
      </w:r>
      <w:r w:rsidR="002A0743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>т :</w:t>
      </w:r>
      <w:r w:rsidR="00DC4836" w:rsidRPr="00E1063D">
        <w:rPr>
          <w:rFonts w:ascii="Arial" w:hAnsi="Arial" w:cs="Arial"/>
        </w:rPr>
        <w:tab/>
      </w:r>
      <w:r w:rsidR="007D287F" w:rsidRPr="00E1063D">
        <w:rPr>
          <w:rFonts w:ascii="Arial" w:hAnsi="Arial" w:cs="Arial"/>
        </w:rPr>
        <w:t xml:space="preserve"> </w:t>
      </w:r>
      <w:r w:rsidR="00DC4836" w:rsidRPr="00E1063D">
        <w:rPr>
          <w:rFonts w:ascii="Arial" w:hAnsi="Arial" w:cs="Arial"/>
        </w:rPr>
        <w:t xml:space="preserve"> </w:t>
      </w:r>
      <w:r w:rsidRPr="00E1063D">
        <w:rPr>
          <w:rFonts w:ascii="Arial" w:hAnsi="Arial" w:cs="Arial"/>
        </w:rPr>
        <w:t xml:space="preserve"> </w:t>
      </w:r>
    </w:p>
    <w:p w:rsidR="002823DE" w:rsidRPr="00E1063D" w:rsidRDefault="00DC4836" w:rsidP="004B3062">
      <w:pPr>
        <w:pStyle w:val="20"/>
        <w:numPr>
          <w:ilvl w:val="0"/>
          <w:numId w:val="1"/>
        </w:numPr>
        <w:shd w:val="clear" w:color="auto" w:fill="auto"/>
        <w:tabs>
          <w:tab w:val="left" w:pos="1044"/>
        </w:tabs>
        <w:spacing w:before="0" w:after="0" w:line="240" w:lineRule="auto"/>
        <w:ind w:firstLine="740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>Утвердить прилагаемые:</w:t>
      </w:r>
    </w:p>
    <w:p w:rsidR="002823DE" w:rsidRPr="00E1063D" w:rsidRDefault="0036318F" w:rsidP="0036318F">
      <w:pPr>
        <w:pStyle w:val="20"/>
        <w:shd w:val="clear" w:color="auto" w:fill="auto"/>
        <w:tabs>
          <w:tab w:val="left" w:pos="7384"/>
        </w:tabs>
        <w:spacing w:before="0" w:after="0" w:line="240" w:lineRule="auto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</w:t>
      </w:r>
      <w:r w:rsidR="001C6E1A" w:rsidRPr="00E1063D">
        <w:rPr>
          <w:rFonts w:ascii="Arial" w:hAnsi="Arial" w:cs="Arial"/>
          <w:sz w:val="24"/>
          <w:szCs w:val="24"/>
        </w:rPr>
        <w:t>-</w:t>
      </w:r>
      <w:r w:rsidR="00DC4836" w:rsidRPr="00E1063D">
        <w:rPr>
          <w:rFonts w:ascii="Arial" w:hAnsi="Arial" w:cs="Arial"/>
          <w:sz w:val="24"/>
          <w:szCs w:val="24"/>
        </w:rPr>
        <w:t>карту комплаенс</w:t>
      </w:r>
      <w:r w:rsidR="004B3062" w:rsidRPr="00E1063D">
        <w:rPr>
          <w:rFonts w:ascii="Arial" w:hAnsi="Arial" w:cs="Arial"/>
          <w:sz w:val="24"/>
          <w:szCs w:val="24"/>
        </w:rPr>
        <w:t>-</w:t>
      </w:r>
      <w:r w:rsidR="00DC4836" w:rsidRPr="00E1063D">
        <w:rPr>
          <w:rFonts w:ascii="Arial" w:hAnsi="Arial" w:cs="Arial"/>
          <w:sz w:val="24"/>
          <w:szCs w:val="24"/>
        </w:rPr>
        <w:t xml:space="preserve"> рисков </w:t>
      </w:r>
      <w:r w:rsidR="004B3062" w:rsidRPr="00E1063D">
        <w:rPr>
          <w:rFonts w:ascii="Arial" w:hAnsi="Arial" w:cs="Arial"/>
          <w:sz w:val="24"/>
          <w:szCs w:val="24"/>
        </w:rPr>
        <w:t xml:space="preserve">администрации  Гагинского муниципального  </w:t>
      </w:r>
      <w:r w:rsidR="00AB7F5C" w:rsidRPr="00E1063D">
        <w:rPr>
          <w:rFonts w:ascii="Arial" w:hAnsi="Arial" w:cs="Arial"/>
          <w:sz w:val="24"/>
          <w:szCs w:val="24"/>
        </w:rPr>
        <w:t>округа</w:t>
      </w:r>
      <w:r w:rsidR="004B3062" w:rsidRPr="00E1063D">
        <w:rPr>
          <w:rFonts w:ascii="Arial" w:hAnsi="Arial" w:cs="Arial"/>
          <w:sz w:val="24"/>
          <w:szCs w:val="24"/>
        </w:rPr>
        <w:t xml:space="preserve">   Нижегородской  области </w:t>
      </w:r>
      <w:r w:rsidR="00DC4836" w:rsidRPr="00E1063D">
        <w:rPr>
          <w:rFonts w:ascii="Arial" w:hAnsi="Arial" w:cs="Arial"/>
          <w:sz w:val="24"/>
          <w:szCs w:val="24"/>
        </w:rPr>
        <w:t xml:space="preserve"> (далее - Администрация) </w:t>
      </w:r>
      <w:r w:rsidR="001405D7" w:rsidRPr="00E1063D">
        <w:rPr>
          <w:rFonts w:ascii="Arial" w:hAnsi="Arial" w:cs="Arial"/>
          <w:sz w:val="24"/>
          <w:szCs w:val="24"/>
        </w:rPr>
        <w:t>на 202</w:t>
      </w:r>
      <w:r w:rsidR="00BF66F3" w:rsidRPr="00E1063D">
        <w:rPr>
          <w:rFonts w:ascii="Arial" w:hAnsi="Arial" w:cs="Arial"/>
          <w:sz w:val="24"/>
          <w:szCs w:val="24"/>
        </w:rPr>
        <w:t>5</w:t>
      </w:r>
      <w:r w:rsidR="001405D7" w:rsidRPr="00E1063D">
        <w:rPr>
          <w:rFonts w:ascii="Arial" w:hAnsi="Arial" w:cs="Arial"/>
          <w:sz w:val="24"/>
          <w:szCs w:val="24"/>
        </w:rPr>
        <w:t xml:space="preserve"> г. </w:t>
      </w:r>
      <w:r w:rsidR="00DC4836" w:rsidRPr="00E1063D">
        <w:rPr>
          <w:rFonts w:ascii="Arial" w:hAnsi="Arial" w:cs="Arial"/>
          <w:sz w:val="24"/>
          <w:szCs w:val="24"/>
        </w:rPr>
        <w:t>согласно приложению 1 к настоящему постановлению.</w:t>
      </w:r>
    </w:p>
    <w:p w:rsidR="002823DE" w:rsidRPr="00E1063D" w:rsidRDefault="0036318F" w:rsidP="0036318F">
      <w:pPr>
        <w:pStyle w:val="20"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 </w:t>
      </w:r>
      <w:r w:rsidR="001C6E1A" w:rsidRPr="00E1063D">
        <w:rPr>
          <w:rFonts w:ascii="Arial" w:hAnsi="Arial" w:cs="Arial"/>
          <w:sz w:val="24"/>
          <w:szCs w:val="24"/>
        </w:rPr>
        <w:t>-</w:t>
      </w:r>
      <w:r w:rsidR="00DC4836" w:rsidRPr="00E1063D">
        <w:rPr>
          <w:rFonts w:ascii="Arial" w:hAnsi="Arial" w:cs="Arial"/>
          <w:sz w:val="24"/>
          <w:szCs w:val="24"/>
        </w:rPr>
        <w:t xml:space="preserve">план мероприятий («дорожную каргу») по снижению </w:t>
      </w:r>
      <w:r w:rsidR="004B3062" w:rsidRPr="00E1063D">
        <w:rPr>
          <w:rFonts w:ascii="Arial" w:hAnsi="Arial" w:cs="Arial"/>
          <w:sz w:val="24"/>
          <w:szCs w:val="24"/>
        </w:rPr>
        <w:t xml:space="preserve"> комплаенс- рисков администрации  Гагинского муниципального </w:t>
      </w:r>
      <w:r w:rsidR="00AB7F5C" w:rsidRPr="00E1063D">
        <w:rPr>
          <w:rFonts w:ascii="Arial" w:hAnsi="Arial" w:cs="Arial"/>
          <w:sz w:val="24"/>
          <w:szCs w:val="24"/>
        </w:rPr>
        <w:t>округа</w:t>
      </w:r>
      <w:r w:rsidR="004B3062" w:rsidRPr="00E1063D">
        <w:rPr>
          <w:rFonts w:ascii="Arial" w:hAnsi="Arial" w:cs="Arial"/>
          <w:sz w:val="24"/>
          <w:szCs w:val="24"/>
        </w:rPr>
        <w:t xml:space="preserve">   Нижегородской  области  </w:t>
      </w:r>
      <w:r w:rsidR="00DC4836" w:rsidRPr="00E1063D">
        <w:rPr>
          <w:rFonts w:ascii="Arial" w:hAnsi="Arial" w:cs="Arial"/>
          <w:sz w:val="24"/>
          <w:szCs w:val="24"/>
        </w:rPr>
        <w:t>на 20</w:t>
      </w:r>
      <w:r w:rsidR="004B3062" w:rsidRPr="00E1063D">
        <w:rPr>
          <w:rFonts w:ascii="Arial" w:hAnsi="Arial" w:cs="Arial"/>
          <w:sz w:val="24"/>
          <w:szCs w:val="24"/>
        </w:rPr>
        <w:t>2</w:t>
      </w:r>
      <w:r w:rsidR="00BF66F3" w:rsidRPr="00E1063D">
        <w:rPr>
          <w:rFonts w:ascii="Arial" w:hAnsi="Arial" w:cs="Arial"/>
          <w:sz w:val="24"/>
          <w:szCs w:val="24"/>
        </w:rPr>
        <w:t>5</w:t>
      </w:r>
      <w:r w:rsidR="00DC4836" w:rsidRPr="00E1063D">
        <w:rPr>
          <w:rFonts w:ascii="Arial" w:hAnsi="Arial" w:cs="Arial"/>
          <w:sz w:val="24"/>
          <w:szCs w:val="24"/>
        </w:rPr>
        <w:t xml:space="preserve"> год согласно приложению 2 к настоящему постановлению.</w:t>
      </w:r>
    </w:p>
    <w:p w:rsidR="002823DE" w:rsidRPr="00E1063D" w:rsidRDefault="0036318F" w:rsidP="0036318F">
      <w:pPr>
        <w:pStyle w:val="20"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   </w:t>
      </w:r>
      <w:r w:rsidR="001C6E1A" w:rsidRPr="00E1063D">
        <w:rPr>
          <w:rFonts w:ascii="Arial" w:hAnsi="Arial" w:cs="Arial"/>
          <w:sz w:val="24"/>
          <w:szCs w:val="24"/>
        </w:rPr>
        <w:t>-</w:t>
      </w:r>
      <w:r w:rsidR="00DC4836" w:rsidRPr="00E1063D">
        <w:rPr>
          <w:rFonts w:ascii="Arial" w:hAnsi="Arial" w:cs="Arial"/>
          <w:sz w:val="24"/>
          <w:szCs w:val="24"/>
        </w:rPr>
        <w:t xml:space="preserve">ключевые показатели эффективности антимонопольного законодательства </w:t>
      </w:r>
      <w:r w:rsidR="004B3062" w:rsidRPr="00E1063D">
        <w:rPr>
          <w:rFonts w:ascii="Arial" w:hAnsi="Arial" w:cs="Arial"/>
          <w:sz w:val="24"/>
          <w:szCs w:val="24"/>
        </w:rPr>
        <w:t xml:space="preserve">администрации  Гагинского муниципального  </w:t>
      </w:r>
      <w:r w:rsidR="00AB7F5C" w:rsidRPr="00E1063D">
        <w:rPr>
          <w:rFonts w:ascii="Arial" w:hAnsi="Arial" w:cs="Arial"/>
          <w:sz w:val="24"/>
          <w:szCs w:val="24"/>
        </w:rPr>
        <w:t>округа</w:t>
      </w:r>
      <w:r w:rsidR="004B3062" w:rsidRPr="00E1063D">
        <w:rPr>
          <w:rFonts w:ascii="Arial" w:hAnsi="Arial" w:cs="Arial"/>
          <w:sz w:val="24"/>
          <w:szCs w:val="24"/>
        </w:rPr>
        <w:t xml:space="preserve">   Нижегородской  области  на 202</w:t>
      </w:r>
      <w:r w:rsidR="00BF66F3" w:rsidRPr="00E1063D">
        <w:rPr>
          <w:rFonts w:ascii="Arial" w:hAnsi="Arial" w:cs="Arial"/>
          <w:sz w:val="24"/>
          <w:szCs w:val="24"/>
        </w:rPr>
        <w:t>5</w:t>
      </w:r>
      <w:r w:rsidR="004B3062" w:rsidRPr="00E1063D">
        <w:rPr>
          <w:rFonts w:ascii="Arial" w:hAnsi="Arial" w:cs="Arial"/>
          <w:sz w:val="24"/>
          <w:szCs w:val="24"/>
        </w:rPr>
        <w:t xml:space="preserve"> год </w:t>
      </w:r>
      <w:r w:rsidR="00DC4836" w:rsidRPr="00E1063D">
        <w:rPr>
          <w:rFonts w:ascii="Arial" w:hAnsi="Arial" w:cs="Arial"/>
          <w:sz w:val="24"/>
          <w:szCs w:val="24"/>
        </w:rPr>
        <w:t xml:space="preserve"> согласно приложению 3 к настоящему постановлению.</w:t>
      </w:r>
      <w:r w:rsidR="00DC4836" w:rsidRPr="00E1063D">
        <w:rPr>
          <w:rFonts w:ascii="Arial" w:hAnsi="Arial" w:cs="Arial"/>
          <w:sz w:val="24"/>
          <w:szCs w:val="24"/>
        </w:rPr>
        <w:br w:type="page"/>
      </w:r>
    </w:p>
    <w:p w:rsidR="002823DE" w:rsidRPr="00E1063D" w:rsidRDefault="00DC4836" w:rsidP="004B3062">
      <w:pPr>
        <w:pStyle w:val="20"/>
        <w:numPr>
          <w:ilvl w:val="0"/>
          <w:numId w:val="1"/>
        </w:numPr>
        <w:shd w:val="clear" w:color="auto" w:fill="auto"/>
        <w:tabs>
          <w:tab w:val="left" w:pos="1023"/>
        </w:tabs>
        <w:spacing w:before="0"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lastRenderedPageBreak/>
        <w:t xml:space="preserve">Контроль за исполнением настоящего постановления возложить на  заместителя </w:t>
      </w:r>
      <w:r w:rsidR="004B3062" w:rsidRPr="00E1063D">
        <w:rPr>
          <w:rFonts w:ascii="Arial" w:hAnsi="Arial" w:cs="Arial"/>
          <w:sz w:val="24"/>
          <w:szCs w:val="24"/>
        </w:rPr>
        <w:t>главы администрации –начальника  отдела  экономики  и  прогнозирования  Е.Е.Волкову</w:t>
      </w:r>
      <w:r w:rsidRPr="00E1063D">
        <w:rPr>
          <w:rFonts w:ascii="Arial" w:hAnsi="Arial" w:cs="Arial"/>
          <w:sz w:val="24"/>
          <w:szCs w:val="24"/>
        </w:rPr>
        <w:t>.</w:t>
      </w:r>
    </w:p>
    <w:p w:rsidR="002823DE" w:rsidRPr="00E1063D" w:rsidRDefault="00DC4836" w:rsidP="004B3062">
      <w:pPr>
        <w:pStyle w:val="20"/>
        <w:numPr>
          <w:ilvl w:val="0"/>
          <w:numId w:val="1"/>
        </w:numPr>
        <w:shd w:val="clear" w:color="auto" w:fill="auto"/>
        <w:tabs>
          <w:tab w:val="left" w:pos="1023"/>
        </w:tabs>
        <w:spacing w:before="0" w:after="644" w:line="240" w:lineRule="auto"/>
        <w:ind w:firstLine="720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Настоящее </w:t>
      </w:r>
      <w:r w:rsidR="004B3062" w:rsidRPr="00E1063D">
        <w:rPr>
          <w:rFonts w:ascii="Arial" w:hAnsi="Arial" w:cs="Arial"/>
          <w:sz w:val="24"/>
          <w:szCs w:val="24"/>
        </w:rPr>
        <w:t xml:space="preserve">постановление </w:t>
      </w:r>
      <w:r w:rsidRPr="00E1063D">
        <w:rPr>
          <w:rFonts w:ascii="Arial" w:hAnsi="Arial" w:cs="Arial"/>
          <w:sz w:val="24"/>
          <w:szCs w:val="24"/>
        </w:rPr>
        <w:t xml:space="preserve"> вступает в силу со дня его подписания и подлежит размещению на официальном сайте </w:t>
      </w:r>
      <w:r w:rsidR="004B3062" w:rsidRPr="00E1063D">
        <w:rPr>
          <w:rFonts w:ascii="Arial" w:hAnsi="Arial" w:cs="Arial"/>
          <w:sz w:val="24"/>
          <w:szCs w:val="24"/>
        </w:rPr>
        <w:t xml:space="preserve">   Гагинского  муниципального   </w:t>
      </w:r>
      <w:r w:rsidR="0064156D" w:rsidRPr="00E1063D">
        <w:rPr>
          <w:rFonts w:ascii="Arial" w:hAnsi="Arial" w:cs="Arial"/>
          <w:sz w:val="24"/>
          <w:szCs w:val="24"/>
        </w:rPr>
        <w:t>округа</w:t>
      </w:r>
      <w:r w:rsidR="004B3062" w:rsidRPr="00E1063D">
        <w:rPr>
          <w:rFonts w:ascii="Arial" w:hAnsi="Arial" w:cs="Arial"/>
          <w:sz w:val="24"/>
          <w:szCs w:val="24"/>
        </w:rPr>
        <w:t xml:space="preserve">   </w:t>
      </w:r>
      <w:r w:rsidRPr="00E1063D">
        <w:rPr>
          <w:rFonts w:ascii="Arial" w:hAnsi="Arial" w:cs="Arial"/>
          <w:sz w:val="24"/>
          <w:szCs w:val="24"/>
        </w:rPr>
        <w:t xml:space="preserve"> в информационно-телекоммуникационной сети «Интернет».</w:t>
      </w:r>
      <w:r w:rsidR="004B3062" w:rsidRPr="00E1063D">
        <w:rPr>
          <w:rFonts w:ascii="Arial" w:hAnsi="Arial" w:cs="Arial"/>
          <w:sz w:val="24"/>
          <w:szCs w:val="24"/>
        </w:rPr>
        <w:t xml:space="preserve"> </w:t>
      </w:r>
    </w:p>
    <w:p w:rsidR="004B3062" w:rsidRPr="00E1063D" w:rsidRDefault="004B3062" w:rsidP="004B3062">
      <w:pPr>
        <w:pStyle w:val="20"/>
        <w:shd w:val="clear" w:color="auto" w:fill="auto"/>
        <w:tabs>
          <w:tab w:val="left" w:pos="1023"/>
        </w:tabs>
        <w:spacing w:before="0" w:after="644" w:line="240" w:lineRule="auto"/>
        <w:rPr>
          <w:rFonts w:ascii="Arial" w:hAnsi="Arial" w:cs="Arial"/>
          <w:sz w:val="24"/>
          <w:szCs w:val="24"/>
        </w:rPr>
      </w:pPr>
    </w:p>
    <w:p w:rsidR="00846682" w:rsidRPr="00E1063D" w:rsidRDefault="004B3062" w:rsidP="00846682">
      <w:pPr>
        <w:pStyle w:val="20"/>
        <w:shd w:val="clear" w:color="auto" w:fill="auto"/>
        <w:tabs>
          <w:tab w:val="left" w:pos="1023"/>
        </w:tabs>
        <w:spacing w:before="0" w:after="0" w:line="240" w:lineRule="auto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Глава   </w:t>
      </w:r>
      <w:r w:rsidR="00846682" w:rsidRPr="00E1063D">
        <w:rPr>
          <w:rFonts w:ascii="Arial" w:hAnsi="Arial" w:cs="Arial"/>
          <w:sz w:val="24"/>
          <w:szCs w:val="24"/>
        </w:rPr>
        <w:t xml:space="preserve"> местного                                                                           П.И.Кондаков</w:t>
      </w:r>
    </w:p>
    <w:p w:rsidR="00846682" w:rsidRPr="00E1063D" w:rsidRDefault="00846682" w:rsidP="00846682">
      <w:pPr>
        <w:pStyle w:val="20"/>
        <w:shd w:val="clear" w:color="auto" w:fill="auto"/>
        <w:tabs>
          <w:tab w:val="left" w:pos="1023"/>
        </w:tabs>
        <w:spacing w:before="0" w:after="0" w:line="240" w:lineRule="auto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самоуправления </w:t>
      </w:r>
    </w:p>
    <w:p w:rsidR="00846682" w:rsidRPr="00E1063D" w:rsidRDefault="00846682" w:rsidP="00846682">
      <w:pPr>
        <w:pStyle w:val="20"/>
        <w:shd w:val="clear" w:color="auto" w:fill="auto"/>
        <w:tabs>
          <w:tab w:val="left" w:pos="1023"/>
        </w:tabs>
        <w:spacing w:before="0" w:after="0" w:line="240" w:lineRule="auto"/>
        <w:rPr>
          <w:rFonts w:ascii="Arial" w:hAnsi="Arial" w:cs="Arial"/>
          <w:sz w:val="24"/>
          <w:szCs w:val="24"/>
        </w:rPr>
      </w:pPr>
    </w:p>
    <w:p w:rsidR="004B3062" w:rsidRPr="00E1063D" w:rsidRDefault="00846682" w:rsidP="004B3062">
      <w:pPr>
        <w:pStyle w:val="20"/>
        <w:shd w:val="clear" w:color="auto" w:fill="auto"/>
        <w:tabs>
          <w:tab w:val="left" w:pos="1023"/>
        </w:tabs>
        <w:spacing w:before="0" w:after="644" w:line="240" w:lineRule="auto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</w:t>
      </w:r>
    </w:p>
    <w:p w:rsidR="004B3062" w:rsidRPr="00E1063D" w:rsidRDefault="004B3062" w:rsidP="004B3062">
      <w:pPr>
        <w:pStyle w:val="20"/>
        <w:shd w:val="clear" w:color="auto" w:fill="auto"/>
        <w:tabs>
          <w:tab w:val="left" w:pos="1023"/>
        </w:tabs>
        <w:spacing w:before="0" w:after="644" w:line="240" w:lineRule="auto"/>
        <w:rPr>
          <w:rFonts w:ascii="Arial" w:hAnsi="Arial" w:cs="Arial"/>
          <w:sz w:val="24"/>
          <w:szCs w:val="24"/>
        </w:rPr>
      </w:pPr>
    </w:p>
    <w:p w:rsidR="004B3062" w:rsidRPr="00E1063D" w:rsidRDefault="004B3062" w:rsidP="004B3062">
      <w:pPr>
        <w:pStyle w:val="20"/>
        <w:shd w:val="clear" w:color="auto" w:fill="auto"/>
        <w:tabs>
          <w:tab w:val="left" w:pos="1023"/>
        </w:tabs>
        <w:spacing w:before="0" w:after="644" w:line="240" w:lineRule="auto"/>
        <w:rPr>
          <w:rFonts w:ascii="Arial" w:hAnsi="Arial" w:cs="Arial"/>
          <w:sz w:val="24"/>
          <w:szCs w:val="24"/>
        </w:rPr>
      </w:pPr>
    </w:p>
    <w:p w:rsidR="004B3062" w:rsidRPr="00E1063D" w:rsidRDefault="004B3062" w:rsidP="004B3062">
      <w:pPr>
        <w:pStyle w:val="20"/>
        <w:shd w:val="clear" w:color="auto" w:fill="auto"/>
        <w:tabs>
          <w:tab w:val="left" w:pos="1023"/>
        </w:tabs>
        <w:spacing w:before="0" w:after="644" w:line="240" w:lineRule="auto"/>
        <w:rPr>
          <w:rFonts w:ascii="Arial" w:hAnsi="Arial" w:cs="Arial"/>
          <w:sz w:val="24"/>
          <w:szCs w:val="24"/>
        </w:rPr>
        <w:sectPr w:rsidR="004B3062" w:rsidRPr="00E1063D">
          <w:pgSz w:w="11900" w:h="16840"/>
          <w:pgMar w:top="1175" w:right="848" w:bottom="1087" w:left="1644" w:header="0" w:footer="3" w:gutter="0"/>
          <w:cols w:space="720"/>
          <w:noEndnote/>
          <w:docGrid w:linePitch="360"/>
        </w:sectPr>
      </w:pPr>
    </w:p>
    <w:p w:rsidR="00DB095D" w:rsidRPr="00E1063D" w:rsidRDefault="00DB095D" w:rsidP="0067489B">
      <w:pPr>
        <w:pStyle w:val="ConsPlusNormal"/>
        <w:ind w:right="878"/>
        <w:jc w:val="right"/>
        <w:outlineLvl w:val="0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DB095D" w:rsidRPr="00E1063D" w:rsidRDefault="00DB095D" w:rsidP="0067489B">
      <w:pPr>
        <w:pStyle w:val="ConsPlusNormal"/>
        <w:ind w:right="878"/>
        <w:jc w:val="right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к  постановлению администрации </w:t>
      </w:r>
    </w:p>
    <w:p w:rsidR="00DB095D" w:rsidRPr="00E1063D" w:rsidRDefault="00DB095D" w:rsidP="0067489B">
      <w:pPr>
        <w:pStyle w:val="ConsPlusNormal"/>
        <w:ind w:right="878"/>
        <w:jc w:val="right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Гагинского муниципального </w:t>
      </w:r>
      <w:r w:rsidR="00AB7F5C" w:rsidRPr="00E1063D">
        <w:rPr>
          <w:rFonts w:ascii="Arial" w:hAnsi="Arial" w:cs="Arial"/>
          <w:sz w:val="24"/>
          <w:szCs w:val="24"/>
        </w:rPr>
        <w:t xml:space="preserve">округа </w:t>
      </w:r>
    </w:p>
    <w:p w:rsidR="00DB095D" w:rsidRPr="00E1063D" w:rsidRDefault="00DB095D" w:rsidP="0067489B">
      <w:pPr>
        <w:pStyle w:val="ConsPlusNormal"/>
        <w:ind w:right="878"/>
        <w:jc w:val="right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>Нижегородской области</w:t>
      </w:r>
    </w:p>
    <w:p w:rsidR="00DB095D" w:rsidRPr="00E1063D" w:rsidRDefault="00DB095D" w:rsidP="0067489B">
      <w:pPr>
        <w:pStyle w:val="ConsPlusNormal"/>
        <w:ind w:right="878"/>
        <w:jc w:val="right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>от _______________ № ____</w:t>
      </w:r>
    </w:p>
    <w:p w:rsidR="00DB095D" w:rsidRPr="00E1063D" w:rsidRDefault="00DB095D" w:rsidP="0067489B">
      <w:pPr>
        <w:pStyle w:val="ConsPlusNormal"/>
        <w:ind w:right="878" w:firstLine="540"/>
        <w:jc w:val="both"/>
        <w:rPr>
          <w:rFonts w:ascii="Arial" w:hAnsi="Arial" w:cs="Arial"/>
          <w:sz w:val="24"/>
          <w:szCs w:val="24"/>
        </w:rPr>
      </w:pPr>
    </w:p>
    <w:p w:rsidR="002823DE" w:rsidRPr="00E1063D" w:rsidRDefault="00DC4836">
      <w:pPr>
        <w:pStyle w:val="60"/>
        <w:shd w:val="clear" w:color="auto" w:fill="auto"/>
        <w:spacing w:before="0" w:after="487"/>
        <w:ind w:left="60"/>
        <w:rPr>
          <w:rFonts w:ascii="Arial" w:hAnsi="Arial" w:cs="Arial"/>
          <w:color w:val="auto"/>
        </w:rPr>
      </w:pPr>
      <w:r w:rsidRPr="00E1063D">
        <w:rPr>
          <w:rFonts w:ascii="Arial" w:hAnsi="Arial" w:cs="Arial"/>
          <w:color w:val="auto"/>
        </w:rPr>
        <w:t xml:space="preserve">Карта комплаенс - рисков Администрации </w:t>
      </w:r>
      <w:r w:rsidR="009C57D5" w:rsidRPr="00E1063D">
        <w:rPr>
          <w:rFonts w:ascii="Arial" w:hAnsi="Arial" w:cs="Arial"/>
          <w:color w:val="auto"/>
        </w:rPr>
        <w:t xml:space="preserve">Гагинского </w:t>
      </w:r>
      <w:r w:rsidRPr="00E1063D">
        <w:rPr>
          <w:rFonts w:ascii="Arial" w:hAnsi="Arial" w:cs="Arial"/>
          <w:color w:val="auto"/>
        </w:rPr>
        <w:t xml:space="preserve"> муниципального </w:t>
      </w:r>
      <w:r w:rsidR="002A0743" w:rsidRPr="00E1063D">
        <w:rPr>
          <w:rFonts w:ascii="Arial" w:hAnsi="Arial" w:cs="Arial"/>
          <w:color w:val="auto"/>
        </w:rPr>
        <w:t>округа</w:t>
      </w:r>
      <w:r w:rsidR="009C57D5" w:rsidRPr="00E1063D">
        <w:rPr>
          <w:rFonts w:ascii="Arial" w:hAnsi="Arial" w:cs="Arial"/>
          <w:color w:val="auto"/>
        </w:rPr>
        <w:t xml:space="preserve">  Нижегородской  области</w:t>
      </w:r>
      <w:r w:rsidR="001405D7" w:rsidRPr="00E1063D">
        <w:rPr>
          <w:rFonts w:ascii="Arial" w:hAnsi="Arial" w:cs="Arial"/>
          <w:color w:val="auto"/>
        </w:rPr>
        <w:t xml:space="preserve">  на 202</w:t>
      </w:r>
      <w:r w:rsidR="000F7D6D" w:rsidRPr="00E1063D">
        <w:rPr>
          <w:rFonts w:ascii="Arial" w:hAnsi="Arial" w:cs="Arial"/>
          <w:color w:val="auto"/>
        </w:rPr>
        <w:t>5</w:t>
      </w:r>
      <w:r w:rsidR="001405D7" w:rsidRPr="00E1063D">
        <w:rPr>
          <w:rFonts w:ascii="Arial" w:hAnsi="Arial" w:cs="Arial"/>
          <w:color w:val="auto"/>
        </w:rPr>
        <w:t xml:space="preserve">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0"/>
        <w:gridCol w:w="1771"/>
        <w:gridCol w:w="2515"/>
        <w:gridCol w:w="2242"/>
        <w:gridCol w:w="2785"/>
        <w:gridCol w:w="2317"/>
        <w:gridCol w:w="2525"/>
      </w:tblGrid>
      <w:tr w:rsidR="002823DE" w:rsidRPr="00E1063D" w:rsidTr="0064156D">
        <w:trPr>
          <w:trHeight w:hRule="exact" w:val="112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66" w:lineRule="exact"/>
              <w:ind w:left="180"/>
              <w:jc w:val="lef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b/>
                <w:color w:val="auto"/>
              </w:rPr>
              <w:t>№</w:t>
            </w:r>
          </w:p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66" w:lineRule="exact"/>
              <w:ind w:left="180"/>
              <w:jc w:val="lef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b/>
                <w:color w:val="auto"/>
              </w:rPr>
              <w:t>п/п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66" w:lineRule="exact"/>
              <w:jc w:val="lef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b/>
                <w:color w:val="auto"/>
              </w:rPr>
              <w:t>Уровень риска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b/>
                <w:color w:val="auto"/>
              </w:rPr>
              <w:t>Описание рисков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b/>
                <w:color w:val="auto"/>
              </w:rPr>
              <w:t>Причины возникновения рисков и их оценка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b/>
                <w:color w:val="auto"/>
              </w:rPr>
              <w:t>Мероприятия по минимизации и устранению рисков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b/>
                <w:color w:val="auto"/>
              </w:rPr>
              <w:t>Наличие (отсутствие) остаточных рисков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b/>
                <w:color w:val="auto"/>
              </w:rPr>
              <w:t>Вероятность</w:t>
            </w:r>
          </w:p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b/>
                <w:color w:val="auto"/>
              </w:rPr>
              <w:t>повторного</w:t>
            </w:r>
          </w:p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b/>
                <w:color w:val="auto"/>
              </w:rPr>
              <w:t>возникновения</w:t>
            </w:r>
          </w:p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b/>
                <w:color w:val="auto"/>
              </w:rPr>
              <w:t>рисков</w:t>
            </w:r>
          </w:p>
        </w:tc>
      </w:tr>
      <w:tr w:rsidR="002823DE" w:rsidRPr="00E1063D">
        <w:trPr>
          <w:trHeight w:hRule="exact" w:val="53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2823DE">
            <w:pPr>
              <w:framePr w:w="14765" w:wrap="notBeside" w:vAnchor="text" w:hAnchor="text" w:xAlign="center" w:y="1"/>
              <w:rPr>
                <w:rFonts w:ascii="Arial" w:hAnsi="Arial" w:cs="Arial"/>
                <w:color w:val="auto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FFFFF"/>
          </w:tcPr>
          <w:p w:rsidR="002823DE" w:rsidRPr="00E1063D" w:rsidRDefault="002823DE">
            <w:pPr>
              <w:framePr w:w="14765" w:wrap="notBeside" w:vAnchor="text" w:hAnchor="text" w:xAlign="center" w:y="1"/>
              <w:rPr>
                <w:rFonts w:ascii="Arial" w:hAnsi="Arial" w:cs="Arial"/>
                <w:color w:val="auto"/>
              </w:rPr>
            </w:pPr>
          </w:p>
        </w:tc>
        <w:tc>
          <w:tcPr>
            <w:tcW w:w="9859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0"/>
                <w:rFonts w:ascii="Arial" w:hAnsi="Arial" w:cs="Arial"/>
                <w:color w:val="auto"/>
              </w:rPr>
              <w:t>В сфере формирования документов стратегического планирования</w:t>
            </w:r>
          </w:p>
        </w:tc>
        <w:tc>
          <w:tcPr>
            <w:tcW w:w="252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2823DE" w:rsidRPr="00E1063D" w:rsidRDefault="002823DE">
            <w:pPr>
              <w:framePr w:w="14765" w:wrap="notBeside" w:vAnchor="text" w:hAnchor="text" w:xAlign="center" w:y="1"/>
              <w:rPr>
                <w:rFonts w:ascii="Arial" w:hAnsi="Arial" w:cs="Arial"/>
                <w:color w:val="auto"/>
              </w:rPr>
            </w:pPr>
          </w:p>
        </w:tc>
      </w:tr>
      <w:tr w:rsidR="002823DE" w:rsidRPr="00E1063D" w:rsidTr="0064156D">
        <w:trPr>
          <w:trHeight w:hRule="exact" w:val="4987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66" w:lineRule="exact"/>
              <w:ind w:left="30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66" w:lineRule="exact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Существенный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DC4836" w:rsidP="009C57D5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Разрабо</w:t>
            </w:r>
            <w:r w:rsidR="009C57D5" w:rsidRPr="00E1063D">
              <w:rPr>
                <w:rStyle w:val="212pt"/>
                <w:rFonts w:ascii="Arial" w:hAnsi="Arial" w:cs="Arial"/>
                <w:color w:val="auto"/>
              </w:rPr>
              <w:t>т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ка документов системы ст</w:t>
            </w:r>
            <w:r w:rsidR="009C57D5" w:rsidRPr="00E1063D">
              <w:rPr>
                <w:rStyle w:val="212pt"/>
                <w:rFonts w:ascii="Arial" w:hAnsi="Arial" w:cs="Arial"/>
                <w:color w:val="auto"/>
              </w:rPr>
              <w:t xml:space="preserve">ратегического планирования и НПА 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с нарушениями антимонопольного законодательства, содержащими дискриминационное условия для хозяйствующих субъектов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Недостаточное</w:t>
            </w:r>
          </w:p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знание</w:t>
            </w:r>
          </w:p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действующего</w:t>
            </w:r>
          </w:p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260" w:line="274" w:lineRule="exact"/>
              <w:ind w:left="22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законодательства</w:t>
            </w:r>
          </w:p>
          <w:p w:rsidR="002823DE" w:rsidRPr="00E1063D" w:rsidRDefault="009C57D5" w:rsidP="009C57D5">
            <w:pPr>
              <w:pStyle w:val="20"/>
              <w:framePr w:w="14765" w:wrap="notBeside" w:vAnchor="text" w:hAnchor="text" w:xAlign="center" w:y="1"/>
              <w:shd w:val="clear" w:color="auto" w:fill="auto"/>
              <w:spacing w:before="26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</w:t>
            </w:r>
            <w:r w:rsidR="00DC4836" w:rsidRPr="00E1063D">
              <w:rPr>
                <w:rStyle w:val="212pt"/>
                <w:rFonts w:ascii="Arial" w:hAnsi="Arial" w:cs="Arial"/>
                <w:color w:val="auto"/>
              </w:rPr>
              <w:t>есвоевременное отслеживание изменений законодательства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28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Соблюдение административных регламентов, порядков и положений при разработке проектов </w:t>
            </w:r>
            <w:r w:rsidR="00BF6D82" w:rsidRPr="00E1063D">
              <w:rPr>
                <w:rStyle w:val="212pt"/>
                <w:rFonts w:ascii="Arial" w:hAnsi="Arial" w:cs="Arial"/>
                <w:color w:val="auto"/>
              </w:rPr>
              <w:t>Н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ПА</w:t>
            </w:r>
          </w:p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280" w:after="28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Проведение правовой экспертизы проектов НПА на предмет соответствия антимонопольному законодательству</w:t>
            </w:r>
          </w:p>
          <w:p w:rsidR="002823DE" w:rsidRPr="00E1063D" w:rsidRDefault="00DC483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28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Проведение заседаний рабочих групп, советов и сессий по вопросам разработки и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DC4836" w:rsidP="00906AAD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Остаточный риск </w:t>
            </w:r>
            <w:r w:rsidR="00906AAD" w:rsidRPr="00E1063D">
              <w:rPr>
                <w:rStyle w:val="212pt"/>
                <w:rFonts w:ascii="Arial" w:hAnsi="Arial" w:cs="Arial"/>
                <w:color w:val="auto"/>
              </w:rPr>
              <w:t>отсутствует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3DE" w:rsidRPr="00E1063D" w:rsidRDefault="00673DB9" w:rsidP="00673DB9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Минимальная</w:t>
            </w:r>
          </w:p>
        </w:tc>
      </w:tr>
    </w:tbl>
    <w:p w:rsidR="002823DE" w:rsidRPr="00E1063D" w:rsidRDefault="002823DE">
      <w:pPr>
        <w:framePr w:w="14765" w:wrap="notBeside" w:vAnchor="text" w:hAnchor="text" w:xAlign="center" w:y="1"/>
        <w:rPr>
          <w:rFonts w:ascii="Arial" w:hAnsi="Arial" w:cs="Arial"/>
          <w:color w:val="auto"/>
        </w:rPr>
      </w:pPr>
    </w:p>
    <w:p w:rsidR="002823DE" w:rsidRPr="00E1063D" w:rsidRDefault="002823DE">
      <w:pPr>
        <w:rPr>
          <w:rFonts w:ascii="Arial" w:hAnsi="Arial" w:cs="Arial"/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0"/>
        <w:gridCol w:w="1776"/>
        <w:gridCol w:w="2510"/>
        <w:gridCol w:w="2237"/>
        <w:gridCol w:w="2592"/>
        <w:gridCol w:w="2515"/>
        <w:gridCol w:w="2530"/>
      </w:tblGrid>
      <w:tr w:rsidR="002823DE" w:rsidRPr="00E1063D">
        <w:trPr>
          <w:trHeight w:hRule="exact" w:val="112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2823DE">
            <w:pPr>
              <w:framePr w:w="14770" w:wrap="notBeside" w:vAnchor="text" w:hAnchor="text" w:xAlign="center" w:y="1"/>
              <w:rPr>
                <w:rFonts w:ascii="Arial" w:hAnsi="Arial" w:cs="Arial"/>
                <w:color w:val="auto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2823DE">
            <w:pPr>
              <w:framePr w:w="14770" w:wrap="notBeside" w:vAnchor="text" w:hAnchor="text" w:xAlign="center" w:y="1"/>
              <w:rPr>
                <w:rFonts w:ascii="Arial" w:hAnsi="Arial" w:cs="Arial"/>
                <w:color w:val="auto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2823DE">
            <w:pPr>
              <w:framePr w:w="14770" w:wrap="notBeside" w:vAnchor="text" w:hAnchor="text" w:xAlign="center" w:y="1"/>
              <w:rPr>
                <w:rFonts w:ascii="Arial" w:hAnsi="Arial" w:cs="Arial"/>
                <w:color w:val="auto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2823DE">
            <w:pPr>
              <w:framePr w:w="14770" w:wrap="notBeside" w:vAnchor="text" w:hAnchor="text" w:xAlign="center" w:y="1"/>
              <w:rPr>
                <w:rFonts w:ascii="Arial" w:hAnsi="Arial" w:cs="Arial"/>
                <w:color w:val="auto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23DE" w:rsidRPr="00E1063D" w:rsidRDefault="00DC4836" w:rsidP="009C57D5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исполнения документов стратегического планирования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2823DE">
            <w:pPr>
              <w:framePr w:w="14770" w:wrap="notBeside" w:vAnchor="text" w:hAnchor="text" w:xAlign="center" w:y="1"/>
              <w:rPr>
                <w:rFonts w:ascii="Arial" w:hAnsi="Arial" w:cs="Arial"/>
                <w:color w:val="auto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3DE" w:rsidRPr="00E1063D" w:rsidRDefault="002823DE">
            <w:pPr>
              <w:framePr w:w="14770" w:wrap="notBeside" w:vAnchor="text" w:hAnchor="text" w:xAlign="center" w:y="1"/>
              <w:rPr>
                <w:rFonts w:ascii="Arial" w:hAnsi="Arial" w:cs="Arial"/>
                <w:color w:val="auto"/>
              </w:rPr>
            </w:pPr>
          </w:p>
        </w:tc>
      </w:tr>
      <w:tr w:rsidR="00BF6D82" w:rsidRPr="00E1063D" w:rsidTr="001F2236">
        <w:trPr>
          <w:trHeight w:hRule="exact" w:val="394"/>
          <w:jc w:val="center"/>
        </w:trPr>
        <w:tc>
          <w:tcPr>
            <w:tcW w:w="147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6D82" w:rsidRPr="00E1063D" w:rsidRDefault="00FB41C2" w:rsidP="00FB41C2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2" w:lineRule="exact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Fonts w:ascii="Arial" w:hAnsi="Arial" w:cs="Arial"/>
                <w:b/>
                <w:color w:val="auto"/>
                <w:sz w:val="24"/>
                <w:szCs w:val="24"/>
              </w:rPr>
              <w:t>В  сфере инвестиционной и  предпринимательской  деятельности</w:t>
            </w:r>
          </w:p>
        </w:tc>
      </w:tr>
      <w:tr w:rsidR="002823DE" w:rsidRPr="00E1063D">
        <w:trPr>
          <w:trHeight w:hRule="exact" w:val="443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66" w:lineRule="exact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1"/>
                <w:rFonts w:ascii="Arial" w:hAnsi="Arial" w:cs="Arial"/>
                <w:color w:val="auto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66" w:lineRule="exact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Существенный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Разработка </w:t>
            </w:r>
            <w:r w:rsidR="009C57D5" w:rsidRPr="00E1063D">
              <w:rPr>
                <w:rStyle w:val="212pt"/>
                <w:rFonts w:ascii="Arial" w:hAnsi="Arial" w:cs="Arial"/>
                <w:color w:val="auto"/>
              </w:rPr>
              <w:t>НП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А, затрагивающих вопросы</w:t>
            </w:r>
          </w:p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инвестиционной и предпринимательской деятельности с нарушениями, вводящими избыточные обязанности,</w:t>
            </w:r>
            <w:r w:rsidR="009C57D5" w:rsidRPr="00E1063D">
              <w:rPr>
                <w:rStyle w:val="212pt"/>
                <w:rFonts w:ascii="Arial" w:hAnsi="Arial" w:cs="Arial"/>
                <w:color w:val="auto"/>
              </w:rPr>
              <w:t xml:space="preserve"> 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запреты и ограничения для хозяйствующих субъектов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Недостаточное</w:t>
            </w:r>
          </w:p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знание</w:t>
            </w:r>
          </w:p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действующего</w:t>
            </w:r>
          </w:p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280" w:line="278" w:lineRule="exact"/>
              <w:ind w:left="22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законодательства</w:t>
            </w:r>
          </w:p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28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Несоблюдение</w:t>
            </w:r>
          </w:p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установленных</w:t>
            </w:r>
          </w:p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процедур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28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Проведение оценки регулирующего воздействия проектов нормативно-правовых актов и экспертизы нормативно-правовых актов</w:t>
            </w:r>
          </w:p>
          <w:p w:rsidR="002823DE" w:rsidRPr="00E1063D" w:rsidRDefault="00DC4836" w:rsidP="00BF6D82">
            <w:pPr>
              <w:pStyle w:val="20"/>
              <w:framePr w:w="14770" w:wrap="notBeside" w:vAnchor="text" w:hAnchor="text" w:xAlign="center" w:y="1"/>
              <w:shd w:val="clear" w:color="auto" w:fill="auto"/>
              <w:spacing w:before="28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Обеспечение ведения на официальном сайте Администрации раздела «Оценка регулирующего воздействия проектов Н</w:t>
            </w:r>
            <w:r w:rsidR="00BF6D82" w:rsidRPr="00E1063D">
              <w:rPr>
                <w:rStyle w:val="212pt"/>
                <w:rFonts w:ascii="Arial" w:hAnsi="Arial" w:cs="Arial"/>
                <w:color w:val="auto"/>
              </w:rPr>
              <w:t>П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А и экспертиза Н</w:t>
            </w:r>
            <w:r w:rsidR="00BF6D82" w:rsidRPr="00E1063D">
              <w:rPr>
                <w:rStyle w:val="212pt"/>
                <w:rFonts w:ascii="Arial" w:hAnsi="Arial" w:cs="Arial"/>
                <w:color w:val="auto"/>
              </w:rPr>
              <w:t>П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А»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 w:rsidP="005D02A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Остаточный риск </w:t>
            </w:r>
            <w:r w:rsidR="0090443D" w:rsidRPr="00E1063D">
              <w:rPr>
                <w:rStyle w:val="212pt"/>
                <w:rFonts w:ascii="Arial" w:hAnsi="Arial" w:cs="Arial"/>
                <w:color w:val="auto"/>
              </w:rPr>
              <w:t xml:space="preserve"> сохраняется</w:t>
            </w:r>
            <w:r w:rsidR="005D02A6" w:rsidRPr="00E1063D">
              <w:rPr>
                <w:rStyle w:val="212pt"/>
                <w:rFonts w:ascii="Arial" w:hAnsi="Arial" w:cs="Arial"/>
                <w:color w:val="auto"/>
              </w:rPr>
              <w:t>, но снижается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3DE" w:rsidRPr="00E1063D" w:rsidRDefault="005D02A6" w:rsidP="005D02A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Сохраняется</w:t>
            </w:r>
          </w:p>
        </w:tc>
      </w:tr>
      <w:tr w:rsidR="00FB41C2" w:rsidRPr="00E1063D" w:rsidTr="003023D3">
        <w:trPr>
          <w:trHeight w:hRule="exact" w:val="432"/>
          <w:jc w:val="center"/>
        </w:trPr>
        <w:tc>
          <w:tcPr>
            <w:tcW w:w="147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41C2" w:rsidRPr="00E1063D" w:rsidRDefault="00324BFD" w:rsidP="00FB41C2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E1063D">
              <w:rPr>
                <w:rFonts w:ascii="Arial" w:hAnsi="Arial" w:cs="Arial"/>
                <w:b/>
                <w:color w:val="auto"/>
                <w:sz w:val="24"/>
                <w:szCs w:val="24"/>
              </w:rPr>
              <w:t>В  сфере закупок товаров, работ,  услуг для  обеспечения государственных и муниципальных нужд</w:t>
            </w:r>
          </w:p>
          <w:p w:rsidR="00FB41C2" w:rsidRPr="00E1063D" w:rsidRDefault="00FB41C2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66" w:lineRule="exact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2823DE" w:rsidRPr="00E1063D">
        <w:trPr>
          <w:trHeight w:hRule="exact" w:val="277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FB41C2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66" w:lineRule="exact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5D02A6" w:rsidP="005D02A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Существенный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28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Нарушение антимонопольного законодательства при осуществлении закупок товар</w:t>
            </w:r>
            <w:r w:rsidR="009C57D5" w:rsidRPr="00E1063D">
              <w:rPr>
                <w:rStyle w:val="212pt"/>
                <w:rFonts w:ascii="Arial" w:hAnsi="Arial" w:cs="Arial"/>
                <w:color w:val="auto"/>
              </w:rPr>
              <w:t>о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в, работ, услуг для обеспечения муниципальных нужд</w:t>
            </w:r>
          </w:p>
          <w:p w:rsidR="002823DE" w:rsidRPr="00E1063D" w:rsidRDefault="00DC483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28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Ограничение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DC4836" w:rsidP="00FB41C2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Недостаточный опыт применения закон</w:t>
            </w:r>
            <w:r w:rsidR="00FB41C2" w:rsidRPr="00E1063D">
              <w:rPr>
                <w:rStyle w:val="212pt"/>
                <w:rFonts w:ascii="Arial" w:hAnsi="Arial" w:cs="Arial"/>
                <w:color w:val="auto"/>
              </w:rPr>
              <w:t xml:space="preserve">одательства </w:t>
            </w:r>
            <w:r w:rsidR="00680167" w:rsidRPr="00E1063D">
              <w:rPr>
                <w:rStyle w:val="212pt"/>
                <w:rFonts w:ascii="Arial" w:hAnsi="Arial" w:cs="Arial"/>
                <w:color w:val="auto"/>
              </w:rPr>
              <w:t xml:space="preserve"> 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о контрактной системе</w:t>
            </w:r>
            <w:r w:rsidR="00680167" w:rsidRPr="00E1063D">
              <w:rPr>
                <w:rStyle w:val="212pt"/>
                <w:rFonts w:ascii="Arial" w:hAnsi="Arial" w:cs="Arial"/>
                <w:color w:val="auto"/>
              </w:rPr>
              <w:t xml:space="preserve"> в  сфере  закупок 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02A6" w:rsidRPr="00E1063D" w:rsidRDefault="005D02A6" w:rsidP="005D02A6">
            <w:pPr>
              <w:pStyle w:val="ConsPlusNormal"/>
              <w:framePr w:w="14770" w:wrap="notBeside" w:vAnchor="text" w:hAnchor="text" w:xAlign="center" w:y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Правовая экспертиза извещения и документов при осуществлении закупок для муниципальных нужд;</w:t>
            </w:r>
          </w:p>
          <w:p w:rsidR="002823DE" w:rsidRPr="00E1063D" w:rsidRDefault="00DC4836" w:rsidP="00324BFD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Регулярное обучение сотрудников, повышение профессиональной квалификации сотрудников</w:t>
            </w:r>
            <w:r w:rsidR="00324BFD" w:rsidRPr="00E1063D">
              <w:rPr>
                <w:rStyle w:val="212pt"/>
                <w:rFonts w:ascii="Arial" w:hAnsi="Arial" w:cs="Arial"/>
                <w:color w:val="auto"/>
              </w:rPr>
              <w:t xml:space="preserve"> в  сфере  закупок,  членов  комиссии по закупкам 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(самообразование, повышение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EB2DE6" w:rsidP="005D02A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Остаточный риск </w:t>
            </w:r>
            <w:r w:rsidR="00DC4836" w:rsidRPr="00E1063D">
              <w:rPr>
                <w:rStyle w:val="212pt"/>
                <w:rFonts w:ascii="Arial" w:hAnsi="Arial" w:cs="Arial"/>
                <w:color w:val="auto"/>
              </w:rPr>
              <w:t xml:space="preserve"> </w:t>
            </w:r>
            <w:r w:rsidR="005D02A6" w:rsidRPr="00E1063D">
              <w:rPr>
                <w:rStyle w:val="212pt"/>
                <w:rFonts w:ascii="Arial" w:hAnsi="Arial" w:cs="Arial"/>
                <w:color w:val="auto"/>
              </w:rPr>
              <w:t xml:space="preserve">сохраняется, но </w:t>
            </w:r>
            <w:r w:rsidR="00DC4836" w:rsidRPr="00E1063D">
              <w:rPr>
                <w:rStyle w:val="212pt"/>
                <w:rFonts w:ascii="Arial" w:hAnsi="Arial" w:cs="Arial"/>
                <w:color w:val="auto"/>
              </w:rPr>
              <w:t>сниж</w:t>
            </w:r>
            <w:r w:rsidR="005D02A6" w:rsidRPr="00E1063D">
              <w:rPr>
                <w:rStyle w:val="212pt"/>
                <w:rFonts w:ascii="Arial" w:hAnsi="Arial" w:cs="Arial"/>
                <w:color w:val="auto"/>
              </w:rPr>
              <w:t>ается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3DE" w:rsidRPr="00E1063D" w:rsidRDefault="00322DD0" w:rsidP="00220BE6">
            <w:pPr>
              <w:pStyle w:val="20"/>
              <w:framePr w:w="14770" w:wrap="notBeside" w:vAnchor="text" w:hAnchor="text" w:xAlign="center" w:y="1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</w:t>
            </w:r>
            <w:r w:rsidR="00220BE6" w:rsidRPr="00E1063D">
              <w:rPr>
                <w:rStyle w:val="212pt"/>
                <w:rFonts w:ascii="Arial" w:hAnsi="Arial" w:cs="Arial"/>
                <w:color w:val="auto"/>
              </w:rPr>
              <w:t>изкая</w:t>
            </w:r>
          </w:p>
        </w:tc>
      </w:tr>
    </w:tbl>
    <w:p w:rsidR="002823DE" w:rsidRPr="00E1063D" w:rsidRDefault="002823DE">
      <w:pPr>
        <w:framePr w:w="14770" w:wrap="notBeside" w:vAnchor="text" w:hAnchor="text" w:xAlign="center" w:y="1"/>
        <w:rPr>
          <w:rFonts w:ascii="Arial" w:hAnsi="Arial" w:cs="Arial"/>
          <w:color w:val="auto"/>
        </w:rPr>
      </w:pPr>
    </w:p>
    <w:p w:rsidR="002823DE" w:rsidRPr="00E1063D" w:rsidRDefault="002823DE">
      <w:pPr>
        <w:rPr>
          <w:rFonts w:ascii="Arial" w:hAnsi="Arial" w:cs="Arial"/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4"/>
        <w:gridCol w:w="1776"/>
        <w:gridCol w:w="2506"/>
        <w:gridCol w:w="2237"/>
        <w:gridCol w:w="2648"/>
        <w:gridCol w:w="2459"/>
        <w:gridCol w:w="2530"/>
      </w:tblGrid>
      <w:tr w:rsidR="002823DE" w:rsidRPr="00E1063D" w:rsidTr="00152998">
        <w:trPr>
          <w:trHeight w:hRule="exact" w:val="279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2823DE" w:rsidP="00CF52C4">
            <w:pPr>
              <w:framePr w:w="14770" w:wrap="notBeside" w:vAnchor="text" w:hAnchor="page" w:x="993" w:y="-1684"/>
              <w:rPr>
                <w:rFonts w:ascii="Arial" w:hAnsi="Arial" w:cs="Arial"/>
                <w:color w:val="auto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2823DE" w:rsidP="00CF52C4">
            <w:pPr>
              <w:framePr w:w="14770" w:wrap="notBeside" w:vAnchor="text" w:hAnchor="page" w:x="993" w:y="-1684"/>
              <w:rPr>
                <w:rFonts w:ascii="Arial" w:hAnsi="Arial" w:cs="Arial"/>
                <w:color w:val="auto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28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количества участников закупки</w:t>
            </w:r>
          </w:p>
          <w:p w:rsidR="002823DE" w:rsidRPr="00E1063D" w:rsidRDefault="00C909BB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28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заключение муниципальных контрактов  без проведения конкурентных процедур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2823DE" w:rsidP="00CF52C4">
            <w:pPr>
              <w:framePr w:w="14770" w:wrap="notBeside" w:vAnchor="text" w:hAnchor="page" w:x="993" w:y="-1684"/>
              <w:rPr>
                <w:rFonts w:ascii="Arial" w:hAnsi="Arial" w:cs="Arial"/>
                <w:color w:val="auto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28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квалификации, образоват</w:t>
            </w:r>
            <w:r w:rsidR="00324BFD" w:rsidRPr="00E1063D">
              <w:rPr>
                <w:rStyle w:val="212pt"/>
                <w:rFonts w:ascii="Arial" w:hAnsi="Arial" w:cs="Arial"/>
                <w:color w:val="auto"/>
              </w:rPr>
              <w:t>е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льны</w:t>
            </w:r>
            <w:r w:rsidR="00324BFD" w:rsidRPr="00E1063D">
              <w:rPr>
                <w:rStyle w:val="212pt"/>
                <w:rFonts w:ascii="Arial" w:hAnsi="Arial" w:cs="Arial"/>
                <w:color w:val="auto"/>
              </w:rPr>
              <w:t>е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мероприятия)</w:t>
            </w:r>
          </w:p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28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Изучение</w:t>
            </w:r>
          </w:p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правоприменительной практики и мониторинг изменений законодательства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3DE" w:rsidRPr="00E1063D" w:rsidRDefault="002823DE" w:rsidP="00CF52C4">
            <w:pPr>
              <w:framePr w:w="14770" w:wrap="notBeside" w:vAnchor="text" w:hAnchor="page" w:x="993" w:y="-1684"/>
              <w:rPr>
                <w:rFonts w:ascii="Arial" w:hAnsi="Arial" w:cs="Arial"/>
                <w:color w:val="auto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3DE" w:rsidRPr="00E1063D" w:rsidRDefault="002823DE" w:rsidP="00CF52C4">
            <w:pPr>
              <w:framePr w:w="14770" w:wrap="notBeside" w:vAnchor="text" w:hAnchor="page" w:x="993" w:y="-1684"/>
              <w:rPr>
                <w:rFonts w:ascii="Arial" w:hAnsi="Arial" w:cs="Arial"/>
                <w:color w:val="auto"/>
              </w:rPr>
            </w:pPr>
          </w:p>
        </w:tc>
      </w:tr>
      <w:tr w:rsidR="00164E54" w:rsidRPr="00E1063D" w:rsidTr="00743122">
        <w:trPr>
          <w:trHeight w:hRule="exact" w:val="355"/>
          <w:jc w:val="center"/>
        </w:trPr>
        <w:tc>
          <w:tcPr>
            <w:tcW w:w="147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E54" w:rsidRPr="00E1063D" w:rsidRDefault="00164E54" w:rsidP="00CF52C4">
            <w:pPr>
              <w:framePr w:w="14770" w:wrap="notBeside" w:vAnchor="text" w:hAnchor="page" w:x="993" w:y="-1684"/>
              <w:jc w:val="center"/>
              <w:rPr>
                <w:rFonts w:ascii="Arial" w:hAnsi="Arial" w:cs="Arial"/>
                <w:b/>
                <w:color w:val="auto"/>
              </w:rPr>
            </w:pPr>
            <w:r w:rsidRPr="00E1063D">
              <w:rPr>
                <w:rFonts w:ascii="Arial" w:hAnsi="Arial" w:cs="Arial"/>
                <w:b/>
                <w:color w:val="auto"/>
              </w:rPr>
              <w:t xml:space="preserve">В сфере  предоставления </w:t>
            </w:r>
            <w:r w:rsidR="007E4938" w:rsidRPr="00E1063D">
              <w:rPr>
                <w:rFonts w:ascii="Arial" w:hAnsi="Arial" w:cs="Arial"/>
                <w:b/>
                <w:color w:val="auto"/>
              </w:rPr>
              <w:t xml:space="preserve">государственных и </w:t>
            </w:r>
            <w:r w:rsidRPr="00E1063D">
              <w:rPr>
                <w:rFonts w:ascii="Arial" w:hAnsi="Arial" w:cs="Arial"/>
                <w:b/>
                <w:color w:val="auto"/>
              </w:rPr>
              <w:t>муниципальных услуг</w:t>
            </w:r>
          </w:p>
        </w:tc>
      </w:tr>
      <w:tr w:rsidR="002823DE" w:rsidRPr="00E1063D" w:rsidTr="00152998">
        <w:trPr>
          <w:trHeight w:hRule="exact" w:val="4171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66" w:lineRule="exact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2"/>
                <w:rFonts w:ascii="Arial" w:hAnsi="Arial" w:cs="Arial"/>
                <w:color w:val="auto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66" w:lineRule="exact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Существенный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5D02A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28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Запрос </w:t>
            </w:r>
            <w:r w:rsidR="00DC4836" w:rsidRPr="00E1063D">
              <w:rPr>
                <w:rStyle w:val="212pt"/>
                <w:rFonts w:ascii="Arial" w:hAnsi="Arial" w:cs="Arial"/>
                <w:color w:val="auto"/>
              </w:rPr>
              <w:t xml:space="preserve"> документов, непредусмотренных действующим законодательством при оказании</w:t>
            </w:r>
            <w:r w:rsidR="00164E54" w:rsidRPr="00E1063D">
              <w:rPr>
                <w:rStyle w:val="212pt"/>
                <w:rFonts w:ascii="Arial" w:hAnsi="Arial" w:cs="Arial"/>
                <w:color w:val="auto"/>
              </w:rPr>
              <w:t xml:space="preserve"> муниципальных</w:t>
            </w:r>
            <w:r w:rsidR="00DC4836" w:rsidRPr="00E1063D">
              <w:rPr>
                <w:rStyle w:val="212pt"/>
                <w:rFonts w:ascii="Arial" w:hAnsi="Arial" w:cs="Arial"/>
                <w:color w:val="auto"/>
              </w:rPr>
              <w:t xml:space="preserve"> услуг</w:t>
            </w:r>
          </w:p>
          <w:p w:rsidR="002823DE" w:rsidRPr="00E1063D" w:rsidRDefault="00164E54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28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Нарушение</w:t>
            </w:r>
          </w:p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единообразия,</w:t>
            </w:r>
          </w:p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предоставление</w:t>
            </w:r>
          </w:p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преимуществ</w:t>
            </w:r>
          </w:p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отдельным</w:t>
            </w:r>
          </w:p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ind w:left="34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хозяйствующим</w:t>
            </w:r>
          </w:p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28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субъектам;</w:t>
            </w:r>
          </w:p>
          <w:p w:rsidR="002823DE" w:rsidRPr="00E1063D" w:rsidRDefault="00164E54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280" w:after="28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</w:t>
            </w:r>
            <w:r w:rsidR="00DC4836" w:rsidRPr="00E1063D">
              <w:rPr>
                <w:rStyle w:val="212pt"/>
                <w:rFonts w:ascii="Arial" w:hAnsi="Arial" w:cs="Arial"/>
                <w:color w:val="auto"/>
              </w:rPr>
              <w:t>есоблюдение установленных процедур</w:t>
            </w:r>
          </w:p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28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Недостаточная квалификация и опыт сотрудников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152998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Контроль за соблюдением и исполнением положений административных регламентов, устанавливающих требования к предоставлению муниципальных услуг, а также за принятием решений; анализ выявленных нарушений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 </w:t>
            </w:r>
            <w:r w:rsidR="00DC4836" w:rsidRPr="00E1063D">
              <w:rPr>
                <w:rStyle w:val="212pt"/>
                <w:rFonts w:ascii="Arial" w:hAnsi="Arial" w:cs="Arial"/>
                <w:color w:val="auto"/>
              </w:rPr>
              <w:t xml:space="preserve"> мониторинг и анализ выявленных нарушений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3DE" w:rsidRPr="00E1063D" w:rsidRDefault="00DC4836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Остаточный риск </w:t>
            </w:r>
            <w:r w:rsidR="00152998" w:rsidRPr="00E1063D">
              <w:rPr>
                <w:rStyle w:val="212pt"/>
                <w:rFonts w:ascii="Arial" w:hAnsi="Arial" w:cs="Arial"/>
                <w:color w:val="auto"/>
              </w:rPr>
              <w:t xml:space="preserve"> сохраняется, но снижается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3DE" w:rsidRPr="00E1063D" w:rsidRDefault="00152998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Низкая</w:t>
            </w:r>
          </w:p>
        </w:tc>
      </w:tr>
      <w:tr w:rsidR="00CF52C4" w:rsidRPr="00E1063D" w:rsidTr="00CF52C4">
        <w:trPr>
          <w:trHeight w:hRule="exact" w:val="333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2C4" w:rsidRPr="00E1063D" w:rsidRDefault="00CF52C4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66" w:lineRule="exact"/>
              <w:jc w:val="left"/>
              <w:rPr>
                <w:rStyle w:val="212pt2"/>
                <w:rFonts w:ascii="Arial" w:hAnsi="Arial" w:cs="Arial"/>
                <w:color w:val="auto"/>
              </w:rPr>
            </w:pPr>
            <w:r w:rsidRPr="00E1063D">
              <w:rPr>
                <w:rStyle w:val="212pt2"/>
                <w:rFonts w:ascii="Arial" w:hAnsi="Arial" w:cs="Arial"/>
                <w:color w:val="auto"/>
              </w:rPr>
              <w:t>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2C4" w:rsidRPr="00E1063D" w:rsidRDefault="00CF52C4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66" w:lineRule="exact"/>
              <w:jc w:val="left"/>
              <w:rPr>
                <w:rStyle w:val="212pt"/>
                <w:rFonts w:ascii="Arial" w:hAnsi="Arial" w:cs="Arial"/>
                <w:color w:val="auto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Низкий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2C4" w:rsidRPr="00E1063D" w:rsidRDefault="00CF52C4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280" w:line="274" w:lineRule="exact"/>
              <w:jc w:val="center"/>
              <w:rPr>
                <w:rStyle w:val="212pt"/>
                <w:rFonts w:ascii="Arial" w:hAnsi="Arial" w:cs="Arial"/>
                <w:color w:val="auto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Нарушение сроков оказания муниципальных услуг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2C4" w:rsidRPr="00E1063D" w:rsidRDefault="00CF52C4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jc w:val="center"/>
              <w:rPr>
                <w:rStyle w:val="212pt"/>
                <w:rFonts w:ascii="Arial" w:hAnsi="Arial" w:cs="Arial"/>
                <w:color w:val="auto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Нарушение исполнительной дисциплины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2C4" w:rsidRPr="00E1063D" w:rsidRDefault="00CF52C4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Усиление контроля за сроками и порядком оказания муниципальных услуг, разработка внутренней системы дополнительного контроля за соблюдением сроков и порядка оказания муниципальных услуг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2C4" w:rsidRPr="00E1063D" w:rsidRDefault="00CF52C4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74" w:lineRule="exact"/>
              <w:jc w:val="center"/>
              <w:rPr>
                <w:rStyle w:val="212pt"/>
                <w:rFonts w:ascii="Arial" w:hAnsi="Arial" w:cs="Arial"/>
                <w:color w:val="auto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Остаточный риск   снижается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C4" w:rsidRPr="00E1063D" w:rsidRDefault="00CF52C4" w:rsidP="00CF52C4">
            <w:pPr>
              <w:pStyle w:val="20"/>
              <w:framePr w:w="14770" w:wrap="notBeside" w:vAnchor="text" w:hAnchor="page" w:x="993" w:y="-1684"/>
              <w:shd w:val="clear" w:color="auto" w:fill="auto"/>
              <w:spacing w:before="0" w:after="0" w:line="266" w:lineRule="exact"/>
              <w:jc w:val="center"/>
              <w:rPr>
                <w:rStyle w:val="212pt"/>
                <w:rFonts w:ascii="Arial" w:hAnsi="Arial" w:cs="Arial"/>
                <w:color w:val="auto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Низкая</w:t>
            </w:r>
          </w:p>
        </w:tc>
      </w:tr>
    </w:tbl>
    <w:p w:rsidR="002823DE" w:rsidRPr="00E1063D" w:rsidRDefault="002823DE" w:rsidP="00CF52C4">
      <w:pPr>
        <w:framePr w:w="14770" w:wrap="notBeside" w:vAnchor="text" w:hAnchor="page" w:x="993" w:y="-1684"/>
        <w:rPr>
          <w:rFonts w:ascii="Arial" w:hAnsi="Arial" w:cs="Arial"/>
          <w:color w:val="auto"/>
        </w:rPr>
      </w:pPr>
    </w:p>
    <w:p w:rsidR="002823DE" w:rsidRPr="00E1063D" w:rsidRDefault="002823DE">
      <w:pPr>
        <w:rPr>
          <w:rFonts w:ascii="Arial" w:hAnsi="Arial" w:cs="Arial"/>
          <w:color w:val="auto"/>
        </w:rPr>
      </w:pPr>
    </w:p>
    <w:p w:rsidR="002823DE" w:rsidRPr="00E1063D" w:rsidRDefault="002823DE">
      <w:pPr>
        <w:rPr>
          <w:rFonts w:ascii="Arial" w:hAnsi="Arial" w:cs="Arial"/>
          <w:color w:val="auto"/>
        </w:rPr>
        <w:sectPr w:rsidR="002823DE" w:rsidRPr="00E1063D">
          <w:pgSz w:w="16840" w:h="11900" w:orient="landscape"/>
          <w:pgMar w:top="1685" w:right="992" w:bottom="733" w:left="1078" w:header="0" w:footer="3" w:gutter="0"/>
          <w:cols w:space="720"/>
          <w:noEndnote/>
          <w:docGrid w:linePitch="360"/>
        </w:sectPr>
      </w:pPr>
    </w:p>
    <w:p w:rsidR="00DB095D" w:rsidRPr="00E1063D" w:rsidRDefault="00E90ACE" w:rsidP="00E90ACE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</w:t>
      </w:r>
      <w:r w:rsidR="00DB095D" w:rsidRPr="00E1063D">
        <w:rPr>
          <w:rFonts w:ascii="Arial" w:hAnsi="Arial" w:cs="Arial"/>
          <w:sz w:val="24"/>
          <w:szCs w:val="24"/>
        </w:rPr>
        <w:t>Приложение № 1</w:t>
      </w:r>
    </w:p>
    <w:p w:rsidR="00DB095D" w:rsidRPr="00E1063D" w:rsidRDefault="00E90ACE" w:rsidP="00E90AC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DB095D" w:rsidRPr="00E1063D">
        <w:rPr>
          <w:rFonts w:ascii="Arial" w:hAnsi="Arial" w:cs="Arial"/>
          <w:sz w:val="24"/>
          <w:szCs w:val="24"/>
        </w:rPr>
        <w:t>к  постановлению администрации</w:t>
      </w:r>
    </w:p>
    <w:p w:rsidR="00DB095D" w:rsidRPr="00E1063D" w:rsidRDefault="00E90ACE" w:rsidP="00E90AC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DB095D" w:rsidRPr="00E1063D">
        <w:rPr>
          <w:rFonts w:ascii="Arial" w:hAnsi="Arial" w:cs="Arial"/>
          <w:sz w:val="24"/>
          <w:szCs w:val="24"/>
        </w:rPr>
        <w:t>Гагинского муниципального</w:t>
      </w:r>
      <w:r w:rsidR="00653F82" w:rsidRPr="00E1063D">
        <w:rPr>
          <w:rFonts w:ascii="Arial" w:hAnsi="Arial" w:cs="Arial"/>
          <w:sz w:val="24"/>
          <w:szCs w:val="24"/>
        </w:rPr>
        <w:t xml:space="preserve"> округа</w:t>
      </w:r>
    </w:p>
    <w:p w:rsidR="00DB095D" w:rsidRPr="00E1063D" w:rsidRDefault="00E90ACE" w:rsidP="00E90AC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DB095D" w:rsidRPr="00E1063D">
        <w:rPr>
          <w:rFonts w:ascii="Arial" w:hAnsi="Arial" w:cs="Arial"/>
          <w:sz w:val="24"/>
          <w:szCs w:val="24"/>
        </w:rPr>
        <w:t>Нижегородской области</w:t>
      </w:r>
    </w:p>
    <w:p w:rsidR="00DB095D" w:rsidRPr="00E1063D" w:rsidRDefault="00E90ACE" w:rsidP="00E90AC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DB095D" w:rsidRPr="00E1063D">
        <w:rPr>
          <w:rFonts w:ascii="Arial" w:hAnsi="Arial" w:cs="Arial"/>
          <w:sz w:val="24"/>
          <w:szCs w:val="24"/>
        </w:rPr>
        <w:t>от _______________ № ____</w:t>
      </w:r>
    </w:p>
    <w:p w:rsidR="00DB095D" w:rsidRPr="00E1063D" w:rsidRDefault="00DB095D" w:rsidP="00DB095D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2823DE" w:rsidRPr="00E1063D" w:rsidRDefault="00DC4836">
      <w:pPr>
        <w:pStyle w:val="60"/>
        <w:shd w:val="clear" w:color="auto" w:fill="auto"/>
        <w:spacing w:before="0" w:after="0" w:line="278" w:lineRule="exact"/>
        <w:ind w:left="20"/>
        <w:rPr>
          <w:rFonts w:ascii="Arial" w:hAnsi="Arial" w:cs="Arial"/>
          <w:color w:val="auto"/>
        </w:rPr>
      </w:pPr>
      <w:r w:rsidRPr="00E1063D">
        <w:rPr>
          <w:rFonts w:ascii="Arial" w:hAnsi="Arial" w:cs="Arial"/>
          <w:color w:val="auto"/>
        </w:rPr>
        <w:t>План мероприятий («</w:t>
      </w:r>
      <w:r w:rsidR="003F708D" w:rsidRPr="00E1063D">
        <w:rPr>
          <w:rFonts w:ascii="Arial" w:hAnsi="Arial" w:cs="Arial"/>
          <w:color w:val="auto"/>
        </w:rPr>
        <w:t>Д</w:t>
      </w:r>
      <w:r w:rsidRPr="00E1063D">
        <w:rPr>
          <w:rFonts w:ascii="Arial" w:hAnsi="Arial" w:cs="Arial"/>
          <w:color w:val="auto"/>
        </w:rPr>
        <w:t>орожная кар</w:t>
      </w:r>
      <w:r w:rsidR="003F708D" w:rsidRPr="00E1063D">
        <w:rPr>
          <w:rFonts w:ascii="Arial" w:hAnsi="Arial" w:cs="Arial"/>
          <w:color w:val="auto"/>
        </w:rPr>
        <w:t>т</w:t>
      </w:r>
      <w:r w:rsidRPr="00E1063D">
        <w:rPr>
          <w:rFonts w:ascii="Arial" w:hAnsi="Arial" w:cs="Arial"/>
          <w:color w:val="auto"/>
        </w:rPr>
        <w:t>а»)</w:t>
      </w:r>
    </w:p>
    <w:p w:rsidR="002823DE" w:rsidRPr="00E1063D" w:rsidRDefault="00DC4836">
      <w:pPr>
        <w:pStyle w:val="60"/>
        <w:shd w:val="clear" w:color="auto" w:fill="auto"/>
        <w:spacing w:before="0" w:after="0" w:line="278" w:lineRule="exact"/>
        <w:ind w:left="20"/>
        <w:rPr>
          <w:rFonts w:ascii="Arial" w:hAnsi="Arial" w:cs="Arial"/>
          <w:color w:val="auto"/>
        </w:rPr>
      </w:pPr>
      <w:r w:rsidRPr="00E1063D">
        <w:rPr>
          <w:rFonts w:ascii="Arial" w:hAnsi="Arial" w:cs="Arial"/>
          <w:color w:val="auto"/>
        </w:rPr>
        <w:t xml:space="preserve">по снижению рисков нарушения антимонопольного законодательства (комплаенс - риски) Администрации </w:t>
      </w:r>
      <w:r w:rsidR="00DB095D" w:rsidRPr="00E1063D">
        <w:rPr>
          <w:rFonts w:ascii="Arial" w:hAnsi="Arial" w:cs="Arial"/>
          <w:color w:val="auto"/>
        </w:rPr>
        <w:t>Г</w:t>
      </w:r>
      <w:r w:rsidR="003F708D" w:rsidRPr="00E1063D">
        <w:rPr>
          <w:rFonts w:ascii="Arial" w:hAnsi="Arial" w:cs="Arial"/>
          <w:color w:val="auto"/>
        </w:rPr>
        <w:t>агинского</w:t>
      </w:r>
    </w:p>
    <w:p w:rsidR="002823DE" w:rsidRPr="00E1063D" w:rsidRDefault="00DC4836">
      <w:pPr>
        <w:pStyle w:val="60"/>
        <w:shd w:val="clear" w:color="auto" w:fill="auto"/>
        <w:spacing w:before="0" w:after="464" w:line="278" w:lineRule="exact"/>
        <w:ind w:left="20"/>
        <w:rPr>
          <w:rFonts w:ascii="Arial" w:hAnsi="Arial" w:cs="Arial"/>
          <w:color w:val="auto"/>
        </w:rPr>
      </w:pPr>
      <w:r w:rsidRPr="00E1063D">
        <w:rPr>
          <w:rFonts w:ascii="Arial" w:hAnsi="Arial" w:cs="Arial"/>
          <w:color w:val="auto"/>
        </w:rPr>
        <w:t xml:space="preserve">муниципального </w:t>
      </w:r>
      <w:r w:rsidR="00653F82" w:rsidRPr="00E1063D">
        <w:rPr>
          <w:rFonts w:ascii="Arial" w:hAnsi="Arial" w:cs="Arial"/>
          <w:color w:val="auto"/>
        </w:rPr>
        <w:t xml:space="preserve">округа </w:t>
      </w:r>
      <w:r w:rsidRPr="00E1063D">
        <w:rPr>
          <w:rFonts w:ascii="Arial" w:hAnsi="Arial" w:cs="Arial"/>
          <w:color w:val="auto"/>
        </w:rPr>
        <w:t xml:space="preserve"> </w:t>
      </w:r>
      <w:r w:rsidR="003F708D" w:rsidRPr="00E1063D">
        <w:rPr>
          <w:rFonts w:ascii="Arial" w:hAnsi="Arial" w:cs="Arial"/>
          <w:color w:val="auto"/>
        </w:rPr>
        <w:t xml:space="preserve">Нижегородской  области </w:t>
      </w:r>
      <w:r w:rsidRPr="00E1063D">
        <w:rPr>
          <w:rFonts w:ascii="Arial" w:hAnsi="Arial" w:cs="Arial"/>
          <w:color w:val="auto"/>
        </w:rPr>
        <w:t xml:space="preserve"> на 20</w:t>
      </w:r>
      <w:r w:rsidR="003F708D" w:rsidRPr="00E1063D">
        <w:rPr>
          <w:rFonts w:ascii="Arial" w:hAnsi="Arial" w:cs="Arial"/>
          <w:color w:val="auto"/>
        </w:rPr>
        <w:t>2</w:t>
      </w:r>
      <w:r w:rsidR="00326A3D" w:rsidRPr="00E1063D">
        <w:rPr>
          <w:rFonts w:ascii="Arial" w:hAnsi="Arial" w:cs="Arial"/>
          <w:color w:val="auto"/>
        </w:rPr>
        <w:t>5</w:t>
      </w:r>
      <w:r w:rsidRPr="00E1063D">
        <w:rPr>
          <w:rFonts w:ascii="Arial" w:hAnsi="Arial" w:cs="Arial"/>
          <w:color w:val="auto"/>
        </w:rPr>
        <w:t xml:space="preserve"> год</w:t>
      </w:r>
    </w:p>
    <w:tbl>
      <w:tblPr>
        <w:tblW w:w="145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2608"/>
        <w:gridCol w:w="2438"/>
        <w:gridCol w:w="2104"/>
        <w:gridCol w:w="4536"/>
      </w:tblGrid>
      <w:tr w:rsidR="0067489B" w:rsidRPr="00E1063D" w:rsidTr="0051695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9B" w:rsidRPr="00E1063D" w:rsidRDefault="0067489B" w:rsidP="00F86936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063D">
              <w:rPr>
                <w:rFonts w:ascii="Arial" w:hAnsi="Arial" w:cs="Arial"/>
                <w:b/>
                <w:sz w:val="24"/>
                <w:szCs w:val="24"/>
              </w:rPr>
              <w:t>Общие мероприятия по минимизации и устранению рисков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9B" w:rsidRPr="00E1063D" w:rsidRDefault="0067489B" w:rsidP="00F86936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063D">
              <w:rPr>
                <w:rFonts w:ascii="Arial" w:hAnsi="Arial" w:cs="Arial"/>
                <w:b/>
                <w:sz w:val="24"/>
                <w:szCs w:val="24"/>
              </w:rPr>
              <w:t>Действия, направленные на исполнение мероприятий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9B" w:rsidRPr="00E1063D" w:rsidRDefault="0067489B" w:rsidP="00F86936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063D">
              <w:rPr>
                <w:rFonts w:ascii="Arial" w:hAnsi="Arial" w:cs="Arial"/>
                <w:b/>
                <w:sz w:val="24"/>
                <w:szCs w:val="24"/>
              </w:rPr>
              <w:t>Показатель выполнения мероприятий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9B" w:rsidRPr="00E1063D" w:rsidRDefault="0067489B" w:rsidP="00F86936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063D">
              <w:rPr>
                <w:rFonts w:ascii="Arial" w:hAnsi="Arial" w:cs="Arial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9B" w:rsidRPr="00E1063D" w:rsidRDefault="0067489B" w:rsidP="00F86936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063D">
              <w:rPr>
                <w:rFonts w:ascii="Arial" w:hAnsi="Arial" w:cs="Arial"/>
                <w:b/>
                <w:sz w:val="24"/>
                <w:szCs w:val="24"/>
              </w:rPr>
              <w:t>Ответственные за исполнение мероприятия</w:t>
            </w:r>
          </w:p>
        </w:tc>
      </w:tr>
      <w:tr w:rsidR="0067489B" w:rsidRPr="00E1063D" w:rsidTr="0051695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Систематическое повышение квалификации сотрудников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872AFA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-</w:t>
            </w:r>
            <w:r w:rsidR="0067489B" w:rsidRPr="00E1063D">
              <w:rPr>
                <w:rFonts w:ascii="Arial" w:hAnsi="Arial" w:cs="Arial"/>
                <w:sz w:val="24"/>
                <w:szCs w:val="24"/>
              </w:rPr>
              <w:t>Повышение квалификации сотрудников в рамках действующих должностных обязанностей.</w:t>
            </w:r>
          </w:p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- Обучение сотрудников соблюдению требований </w:t>
            </w:r>
            <w:r w:rsidRPr="00E1063D">
              <w:rPr>
                <w:rFonts w:ascii="Arial" w:hAnsi="Arial" w:cs="Arial"/>
                <w:sz w:val="24"/>
                <w:szCs w:val="24"/>
              </w:rPr>
              <w:lastRenderedPageBreak/>
              <w:t>антимонопольного законодательства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lastRenderedPageBreak/>
              <w:t>Отсутствие выявленных контрольными органами нарушений антимонопольного законодательства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9B" w:rsidRPr="00E1063D" w:rsidRDefault="0067489B" w:rsidP="00F869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Руководители структурных подразделений</w:t>
            </w:r>
          </w:p>
          <w:p w:rsidR="00326A3D" w:rsidRPr="00E1063D" w:rsidRDefault="00326A3D" w:rsidP="00326A3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Организационно-правовое управление  администрации муниципального округа</w:t>
            </w:r>
          </w:p>
          <w:p w:rsidR="00326A3D" w:rsidRPr="00E1063D" w:rsidRDefault="00326A3D" w:rsidP="00326A3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Сектор муниципального   заказа </w:t>
            </w:r>
          </w:p>
          <w:p w:rsidR="0036318F" w:rsidRPr="00E1063D" w:rsidRDefault="0036318F" w:rsidP="00326A3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Отдел по управлению  муниципальным имуществом </w:t>
            </w:r>
          </w:p>
          <w:p w:rsidR="00326A3D" w:rsidRPr="00E1063D" w:rsidRDefault="00326A3D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489B" w:rsidRPr="00E1063D" w:rsidTr="0051695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lastRenderedPageBreak/>
              <w:t>Усиление контроля за сроками и порядком оказания муниципальных услуг, разработка внутренней системы дополнительного контроля за соблюдением сроков и порядка оказания муниципальных услуг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872AFA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-</w:t>
            </w:r>
            <w:r w:rsidR="0067489B" w:rsidRPr="00E1063D">
              <w:rPr>
                <w:rFonts w:ascii="Arial" w:hAnsi="Arial" w:cs="Arial"/>
                <w:sz w:val="24"/>
                <w:szCs w:val="24"/>
              </w:rPr>
              <w:t>Проведение мониторинга и анализа практики применения антимонопольного законодательства по компетенции структурного подразделения администрации.</w:t>
            </w:r>
          </w:p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- Анализ выявленных нарушений антимонопольного законодательства при оказании муниципальных услуг.</w:t>
            </w:r>
          </w:p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- Своевременная разработка, анализ и актуализация административных регламентов предоставления муниципальных услуг.</w:t>
            </w:r>
          </w:p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lastRenderedPageBreak/>
              <w:t>- Разработка внутренней системы дополнительного контроля за соблюдением сроков и порядка оказания муниципальных услуг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lastRenderedPageBreak/>
              <w:t>Отсутствие жалоб на порядок оказания муниципальных услуг и сроков их исполнения.</w:t>
            </w:r>
          </w:p>
          <w:p w:rsidR="0067489B" w:rsidRPr="00E1063D" w:rsidRDefault="0067489B" w:rsidP="00F869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Устранение выявленных контрольными органами нарушений антимонопольного законодательства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9B" w:rsidRPr="00E1063D" w:rsidRDefault="0067489B" w:rsidP="00F869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Руководители структурных подразделений</w:t>
            </w:r>
          </w:p>
          <w:p w:rsidR="00326A3D" w:rsidRPr="00E1063D" w:rsidRDefault="00326A3D" w:rsidP="00326A3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Организационно-правовое управление  администрации муниципального округа</w:t>
            </w:r>
          </w:p>
          <w:p w:rsidR="00326A3D" w:rsidRPr="00E1063D" w:rsidRDefault="00326A3D" w:rsidP="00326A3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Сектор муниципального   заказа </w:t>
            </w:r>
          </w:p>
          <w:p w:rsidR="0036318F" w:rsidRPr="00E1063D" w:rsidRDefault="0036318F" w:rsidP="0036318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Отдел по управлению  муниципальным имуществом </w:t>
            </w:r>
          </w:p>
          <w:p w:rsidR="00326A3D" w:rsidRPr="00E1063D" w:rsidRDefault="00326A3D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489B" w:rsidRPr="00E1063D" w:rsidTr="0051695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lastRenderedPageBreak/>
              <w:t>Правовая экспертиза конкурсной и аукционной документации, документации о запросе котировок, при проведении закупок товаров, работ, услуг для муниципальных нужд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- Мониторинг и анализ изменений, вносимых в законодательство о закупках; систематическое повышение квалификации сотрудников, осуществление внутреннего контроля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Отсутствие выявленных контрольными органами нарушений антимонопольного законодательства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9B" w:rsidRPr="00E1063D" w:rsidRDefault="0067489B" w:rsidP="00F869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Руководители структурных подразделений</w:t>
            </w:r>
          </w:p>
          <w:p w:rsidR="000F7D6D" w:rsidRPr="00E1063D" w:rsidRDefault="00516955" w:rsidP="0051695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  Организационно-правово</w:t>
            </w:r>
            <w:r w:rsidR="000F7D6D" w:rsidRPr="00E1063D">
              <w:rPr>
                <w:rFonts w:ascii="Arial" w:hAnsi="Arial" w:cs="Arial"/>
                <w:sz w:val="24"/>
                <w:szCs w:val="24"/>
              </w:rPr>
              <w:t xml:space="preserve">е управление </w:t>
            </w:r>
            <w:r w:rsidRPr="00E1063D">
              <w:rPr>
                <w:rFonts w:ascii="Arial" w:hAnsi="Arial" w:cs="Arial"/>
                <w:sz w:val="24"/>
                <w:szCs w:val="24"/>
              </w:rPr>
              <w:t xml:space="preserve"> администрации муниципального округа</w:t>
            </w:r>
          </w:p>
          <w:p w:rsidR="00516955" w:rsidRPr="00E1063D" w:rsidRDefault="000F7D6D" w:rsidP="0051695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Сектор муниципального   заказа</w:t>
            </w:r>
            <w:r w:rsidR="00516955" w:rsidRPr="00E1063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6318F" w:rsidRPr="00E1063D" w:rsidRDefault="00516955" w:rsidP="0036318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C668D9" w:rsidRPr="00E106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6318F" w:rsidRPr="00E1063D">
              <w:rPr>
                <w:rFonts w:ascii="Arial" w:hAnsi="Arial" w:cs="Arial"/>
                <w:sz w:val="24"/>
                <w:szCs w:val="24"/>
              </w:rPr>
              <w:t xml:space="preserve">Отдел по управлению  муниципальным имуществом </w:t>
            </w:r>
          </w:p>
          <w:p w:rsidR="0036318F" w:rsidRPr="00E1063D" w:rsidRDefault="0036318F" w:rsidP="0051695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489B" w:rsidRPr="00E1063D" w:rsidTr="00516955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Усиление контроля проектов нормативных правовых актов на стадии согласования по соблюдению антимонопольного законодательства; недопущение принятия </w:t>
            </w:r>
            <w:r w:rsidRPr="00E1063D">
              <w:rPr>
                <w:rFonts w:ascii="Arial" w:hAnsi="Arial" w:cs="Arial"/>
                <w:sz w:val="24"/>
                <w:szCs w:val="24"/>
              </w:rPr>
              <w:lastRenderedPageBreak/>
              <w:t>нормативных правовых актов, которые приводят к ограничению конкуренции, за исключением предусмотренных федеральными нормативными правовыми актами случаев принятия актов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lastRenderedPageBreak/>
              <w:t>- Размещение на официальном сайте администрации</w:t>
            </w:r>
            <w:r w:rsidR="005E2B49" w:rsidRPr="00E106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06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2AFA" w:rsidRPr="00E1063D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E1063D">
              <w:rPr>
                <w:rFonts w:ascii="Arial" w:hAnsi="Arial" w:cs="Arial"/>
                <w:sz w:val="24"/>
                <w:szCs w:val="24"/>
              </w:rPr>
              <w:t xml:space="preserve"> проектов нормативных правовых актов на предмет прохождения </w:t>
            </w:r>
            <w:r w:rsidRPr="00E1063D">
              <w:rPr>
                <w:rFonts w:ascii="Arial" w:hAnsi="Arial" w:cs="Arial"/>
                <w:sz w:val="24"/>
                <w:szCs w:val="24"/>
              </w:rPr>
              <w:lastRenderedPageBreak/>
              <w:t>процедуры общественного обсуждения (при необходимости).</w:t>
            </w:r>
          </w:p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- Осуществление сбора и анализа представленных замечаний и предложений организаций и граждан по проектам нормативных правовых актов.</w:t>
            </w:r>
          </w:p>
          <w:p w:rsidR="00872AFA" w:rsidRPr="00E1063D" w:rsidRDefault="0067489B" w:rsidP="005E2B4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- Проведение оценки регулирующего воздействия нормативных правовых актов, затрагивающих вопросы предпринимательской и иной экономической деятельности</w:t>
            </w:r>
            <w:r w:rsidR="005E2B49" w:rsidRPr="00E1063D">
              <w:rPr>
                <w:rFonts w:ascii="Arial" w:hAnsi="Arial" w:cs="Arial"/>
                <w:sz w:val="24"/>
                <w:szCs w:val="24"/>
              </w:rPr>
              <w:t>,</w:t>
            </w:r>
            <w:r w:rsidRPr="00E106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2AFA" w:rsidRPr="00E106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063D">
              <w:rPr>
                <w:rFonts w:ascii="Arial" w:hAnsi="Arial" w:cs="Arial"/>
                <w:sz w:val="24"/>
                <w:szCs w:val="24"/>
              </w:rPr>
              <w:t xml:space="preserve"> экспертиз.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lastRenderedPageBreak/>
              <w:t>Отсутствие выявленных контрольными органами нарушений антимонопольного законодательства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89B" w:rsidRPr="00E1063D" w:rsidRDefault="0067489B" w:rsidP="00F869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Руководители структурных подразделений</w:t>
            </w:r>
          </w:p>
          <w:p w:rsidR="005E2B49" w:rsidRPr="00E1063D" w:rsidRDefault="005E2B49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Организационно-правово</w:t>
            </w:r>
            <w:r w:rsidR="000F7D6D" w:rsidRPr="00E1063D">
              <w:rPr>
                <w:rFonts w:ascii="Arial" w:hAnsi="Arial" w:cs="Arial"/>
                <w:sz w:val="24"/>
                <w:szCs w:val="24"/>
              </w:rPr>
              <w:t>е управление</w:t>
            </w:r>
            <w:r w:rsidRPr="00E1063D">
              <w:rPr>
                <w:rFonts w:ascii="Arial" w:hAnsi="Arial" w:cs="Arial"/>
                <w:sz w:val="24"/>
                <w:szCs w:val="24"/>
              </w:rPr>
              <w:t xml:space="preserve"> администрации </w:t>
            </w:r>
            <w:r w:rsidR="00326A3D" w:rsidRPr="00E1063D">
              <w:rPr>
                <w:rFonts w:ascii="Arial" w:hAnsi="Arial" w:cs="Arial"/>
                <w:sz w:val="24"/>
                <w:szCs w:val="24"/>
              </w:rPr>
              <w:t xml:space="preserve">Гагинского </w:t>
            </w:r>
            <w:r w:rsidRPr="00E1063D">
              <w:rPr>
                <w:rFonts w:ascii="Arial" w:hAnsi="Arial" w:cs="Arial"/>
                <w:sz w:val="24"/>
                <w:szCs w:val="24"/>
              </w:rPr>
              <w:t>муниципа</w:t>
            </w:r>
            <w:r w:rsidR="00516955" w:rsidRPr="00E1063D">
              <w:rPr>
                <w:rFonts w:ascii="Arial" w:hAnsi="Arial" w:cs="Arial"/>
                <w:sz w:val="24"/>
                <w:szCs w:val="24"/>
              </w:rPr>
              <w:t xml:space="preserve">льного округа </w:t>
            </w:r>
          </w:p>
          <w:p w:rsidR="005E2B49" w:rsidRPr="00E1063D" w:rsidRDefault="005E2B49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Отдел  экономики и прогнозирования</w:t>
            </w:r>
          </w:p>
          <w:p w:rsidR="00516955" w:rsidRPr="00E1063D" w:rsidRDefault="00516955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администрации муниципального округа</w:t>
            </w:r>
          </w:p>
          <w:p w:rsidR="0036318F" w:rsidRPr="00E1063D" w:rsidRDefault="0036318F" w:rsidP="0036318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по управлению  муниципальным имуществом </w:t>
            </w:r>
          </w:p>
          <w:p w:rsidR="0036318F" w:rsidRPr="00E1063D" w:rsidRDefault="0036318F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489B" w:rsidRPr="00E1063D" w:rsidTr="00516955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872AF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872AFA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489B" w:rsidRPr="00E1063D" w:rsidTr="0051695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Анализ нормативных правовых актов на предмет соблюдения антимонопольного законодательства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- Размещение на официальном сайте администрации</w:t>
            </w:r>
            <w:r w:rsidR="00872AFA" w:rsidRPr="00E1063D">
              <w:rPr>
                <w:rFonts w:ascii="Arial" w:hAnsi="Arial" w:cs="Arial"/>
                <w:sz w:val="24"/>
                <w:szCs w:val="24"/>
              </w:rPr>
              <w:t xml:space="preserve"> муниципального</w:t>
            </w:r>
            <w:r w:rsidRPr="00E106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2AFA" w:rsidRPr="00E1063D">
              <w:rPr>
                <w:rFonts w:ascii="Arial" w:hAnsi="Arial" w:cs="Arial"/>
                <w:sz w:val="24"/>
                <w:szCs w:val="24"/>
              </w:rPr>
              <w:t xml:space="preserve">округа </w:t>
            </w:r>
            <w:r w:rsidRPr="00E1063D">
              <w:rPr>
                <w:rFonts w:ascii="Arial" w:hAnsi="Arial" w:cs="Arial"/>
                <w:sz w:val="24"/>
                <w:szCs w:val="24"/>
              </w:rPr>
              <w:t>перечня нормативных правовых актов администрации .</w:t>
            </w:r>
          </w:p>
          <w:p w:rsidR="0067489B" w:rsidRPr="00E1063D" w:rsidRDefault="00872AFA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-</w:t>
            </w:r>
            <w:r w:rsidR="0067489B" w:rsidRPr="00E1063D">
              <w:rPr>
                <w:rFonts w:ascii="Arial" w:hAnsi="Arial" w:cs="Arial"/>
                <w:sz w:val="24"/>
                <w:szCs w:val="24"/>
              </w:rPr>
              <w:t>Размещение уведомления о начале сбора замечаний и предложений организаций и граждан по перечню актов.</w:t>
            </w:r>
          </w:p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- Сбор и анализ представленных замечаний и предложений организаций и граждан по перечню нормативных правовых актов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Отсутствие выявленных контрольными органами нарушений антимонопольного законодательства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9B" w:rsidRPr="00E1063D" w:rsidRDefault="0067489B" w:rsidP="00F8693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9B" w:rsidRPr="00E1063D" w:rsidRDefault="0067489B" w:rsidP="00F86936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Руководители структурных подразделений</w:t>
            </w:r>
          </w:p>
          <w:p w:rsidR="00516955" w:rsidRPr="00E1063D" w:rsidRDefault="00516955" w:rsidP="0051695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Организационно-правово</w:t>
            </w:r>
            <w:r w:rsidR="000F7D6D" w:rsidRPr="00E1063D">
              <w:rPr>
                <w:rFonts w:ascii="Arial" w:hAnsi="Arial" w:cs="Arial"/>
                <w:sz w:val="24"/>
                <w:szCs w:val="24"/>
              </w:rPr>
              <w:t xml:space="preserve">е  управление </w:t>
            </w:r>
            <w:r w:rsidRPr="00E1063D">
              <w:rPr>
                <w:rFonts w:ascii="Arial" w:hAnsi="Arial" w:cs="Arial"/>
                <w:sz w:val="24"/>
                <w:szCs w:val="24"/>
              </w:rPr>
              <w:t xml:space="preserve"> администрации </w:t>
            </w:r>
            <w:r w:rsidR="00326A3D" w:rsidRPr="00E1063D">
              <w:rPr>
                <w:rFonts w:ascii="Arial" w:hAnsi="Arial" w:cs="Arial"/>
                <w:sz w:val="24"/>
                <w:szCs w:val="24"/>
              </w:rPr>
              <w:t xml:space="preserve">Гагинского </w:t>
            </w:r>
            <w:r w:rsidRPr="00E1063D">
              <w:rPr>
                <w:rFonts w:ascii="Arial" w:hAnsi="Arial" w:cs="Arial"/>
                <w:sz w:val="24"/>
                <w:szCs w:val="24"/>
              </w:rPr>
              <w:t xml:space="preserve">муниципального округа </w:t>
            </w:r>
          </w:p>
          <w:p w:rsidR="00516955" w:rsidRPr="00E1063D" w:rsidRDefault="00516955" w:rsidP="0051695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Отдел  экономики и прогнозирования</w:t>
            </w:r>
          </w:p>
          <w:p w:rsidR="00516955" w:rsidRPr="00E1063D" w:rsidRDefault="00516955" w:rsidP="0051695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>администрации муниципального округа</w:t>
            </w:r>
          </w:p>
          <w:p w:rsidR="0036318F" w:rsidRPr="00E1063D" w:rsidRDefault="0036318F" w:rsidP="0036318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Отдел по управлению  муниципальным имуществом </w:t>
            </w:r>
          </w:p>
          <w:p w:rsidR="0036318F" w:rsidRPr="00E1063D" w:rsidRDefault="0036318F" w:rsidP="00516955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F6640" w:rsidRPr="00E1063D" w:rsidRDefault="006F6640">
      <w:pPr>
        <w:pStyle w:val="60"/>
        <w:shd w:val="clear" w:color="auto" w:fill="auto"/>
        <w:spacing w:before="0" w:after="464" w:line="278" w:lineRule="exact"/>
        <w:ind w:left="20"/>
        <w:rPr>
          <w:rFonts w:ascii="Arial" w:hAnsi="Arial" w:cs="Arial"/>
          <w:color w:val="auto"/>
        </w:rPr>
      </w:pPr>
    </w:p>
    <w:p w:rsidR="006F6640" w:rsidRPr="00E1063D" w:rsidRDefault="006F6640" w:rsidP="006F6640">
      <w:pPr>
        <w:framePr w:w="14669" w:wrap="notBeside" w:vAnchor="text" w:hAnchor="page" w:x="1953" w:y="1578"/>
        <w:rPr>
          <w:rFonts w:ascii="Arial" w:hAnsi="Arial" w:cs="Arial"/>
          <w:color w:val="auto"/>
        </w:rPr>
      </w:pPr>
    </w:p>
    <w:p w:rsidR="002823DE" w:rsidRPr="00E1063D" w:rsidRDefault="00E561D1" w:rsidP="00956E9A">
      <w:pPr>
        <w:spacing w:line="360" w:lineRule="exact"/>
        <w:rPr>
          <w:rFonts w:ascii="Arial" w:hAnsi="Arial" w:cs="Arial"/>
          <w:color w:val="auto"/>
        </w:rPr>
        <w:sectPr w:rsidR="002823DE" w:rsidRPr="00E1063D">
          <w:pgSz w:w="16840" w:h="11900" w:orient="landscape"/>
          <w:pgMar w:top="1917" w:right="1067" w:bottom="1917" w:left="1393" w:header="0" w:footer="3" w:gutter="0"/>
          <w:cols w:space="720"/>
          <w:noEndnote/>
          <w:docGrid w:linePitch="360"/>
        </w:sectPr>
      </w:pPr>
      <w:r w:rsidRPr="00E1063D">
        <w:rPr>
          <w:rFonts w:ascii="Arial" w:hAnsi="Arial" w:cs="Arial"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.05pt;margin-top:-25.25pt;width:733.45pt;height:478.15pt;z-index:251657728;mso-wrap-distance-left:5pt;mso-wrap-distance-right:5pt;mso-position-horizontal-relative:margin" filled="f" stroked="f">
            <v:textbox style="mso-next-textbox:#_x0000_s1029" inset="0,0,0,0">
              <w:txbxContent>
                <w:p w:rsidR="002823DE" w:rsidRPr="006F6640" w:rsidRDefault="002823DE" w:rsidP="006F6640">
                  <w:pPr>
                    <w:rPr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 w:rsidRPr="00E1063D">
        <w:rPr>
          <w:rFonts w:ascii="Arial" w:hAnsi="Arial" w:cs="Arial"/>
          <w:color w:val="auto"/>
        </w:rPr>
        <w:pict>
          <v:shape id="_x0000_s1030" type="#_x0000_t202" style="position:absolute;margin-left:591.35pt;margin-top:509.1pt;width:5.3pt;height:13.95pt;z-index:251657729;mso-wrap-distance-left:5pt;mso-wrap-distance-right:5pt;mso-position-horizontal-relative:margin" filled="f" stroked="f">
            <v:textbox style="mso-next-textbox:#_x0000_s1030;mso-fit-shape-to-text:t" inset="0,0,0,0">
              <w:txbxContent>
                <w:p w:rsidR="002823DE" w:rsidRPr="00326F7D" w:rsidRDefault="002823DE">
                  <w:pPr>
                    <w:pStyle w:val="7"/>
                    <w:shd w:val="clear" w:color="auto" w:fill="auto"/>
                    <w:rPr>
                      <w:lang w:val="ru-RU"/>
                    </w:rPr>
                  </w:pPr>
                </w:p>
              </w:txbxContent>
            </v:textbox>
            <w10:wrap anchorx="margin"/>
          </v:shape>
        </w:pict>
      </w:r>
      <w:r w:rsidRPr="00E1063D">
        <w:rPr>
          <w:rFonts w:ascii="Arial" w:hAnsi="Arial" w:cs="Arial"/>
          <w:color w:val="auto"/>
        </w:rPr>
        <w:pict>
          <v:shape id="_x0000_s1031" type="#_x0000_t202" style="position:absolute;margin-left:643.9pt;margin-top:512.8pt;width:4.55pt;height:9.3pt;z-index:251657730;mso-wrap-distance-left:5pt;mso-wrap-distance-right:5pt;mso-position-horizontal-relative:margin" filled="f" stroked="f">
            <v:textbox style="mso-next-textbox:#_x0000_s1031;mso-fit-shape-to-text:t" inset="0,0,0,0">
              <w:txbxContent>
                <w:p w:rsidR="002823DE" w:rsidRPr="00326F7D" w:rsidRDefault="002823DE" w:rsidP="00326F7D"/>
              </w:txbxContent>
            </v:textbox>
            <w10:wrap anchorx="margin"/>
          </v:shape>
        </w:pict>
      </w:r>
      <w:r w:rsidRPr="00E1063D">
        <w:rPr>
          <w:rFonts w:ascii="Arial" w:hAnsi="Arial" w:cs="Arial"/>
          <w:color w:val="auto"/>
        </w:rPr>
        <w:pict>
          <v:shape id="_x0000_s1032" type="#_x0000_t202" style="position:absolute;margin-left:777.6pt;margin-top:509.45pt;width:9.35pt;height:12.3pt;z-index:251657731;mso-wrap-distance-left:5pt;mso-wrap-distance-right:5pt;mso-position-horizontal-relative:margin" filled="f" stroked="f">
            <v:textbox style="mso-next-textbox:#_x0000_s1032;mso-fit-shape-to-text:t" inset="0,0,0,0">
              <w:txbxContent>
                <w:p w:rsidR="002823DE" w:rsidRDefault="002823DE">
                  <w:pPr>
                    <w:pStyle w:val="9"/>
                    <w:shd w:val="clear" w:color="auto" w:fill="auto"/>
                  </w:pPr>
                </w:p>
              </w:txbxContent>
            </v:textbox>
            <w10:wrap anchorx="margin"/>
          </v:shape>
        </w:pict>
      </w:r>
      <w:r w:rsidRPr="00E1063D">
        <w:rPr>
          <w:rFonts w:ascii="Arial" w:hAnsi="Arial" w:cs="Arial"/>
          <w:color w:val="auto"/>
        </w:rPr>
        <w:pict>
          <v:shape id="_x0000_s1033" type="#_x0000_t202" style="position:absolute;margin-left:5.85pt;margin-top:-119.4pt;width:731.75pt;height:502.75pt;z-index:251657732;mso-wrap-distance-left:5pt;mso-wrap-distance-right:5pt;mso-position-horizontal-relative:margin" filled="f" stroked="f">
            <v:textbox style="mso-next-textbox:#_x0000_s1033" inset="0,0,0,0">
              <w:txbxContent>
                <w:p w:rsidR="00B436E8" w:rsidRDefault="00B436E8"/>
                <w:p w:rsidR="00B436E8" w:rsidRDefault="00B436E8"/>
              </w:txbxContent>
            </v:textbox>
            <w10:wrap anchorx="margin"/>
          </v:shape>
        </w:pict>
      </w:r>
      <w:r w:rsidRPr="00E1063D">
        <w:rPr>
          <w:rFonts w:ascii="Arial" w:hAnsi="Arial" w:cs="Arial"/>
          <w:color w:val="auto"/>
        </w:rPr>
        <w:pict>
          <v:shape id="_x0000_s1035" type="#_x0000_t202" style="position:absolute;margin-left:590.4pt;margin-top:505.85pt;width:5.5pt;height:16.15pt;z-index:251657734;mso-wrap-distance-left:5pt;mso-wrap-distance-right:5pt;mso-position-horizontal-relative:margin" filled="f" stroked="f">
            <v:textbox style="mso-next-textbox:#_x0000_s1035;mso-fit-shape-to-text:t" inset="0,0,0,0">
              <w:txbxContent>
                <w:p w:rsidR="002823DE" w:rsidRDefault="00536DB4">
                  <w:pPr>
                    <w:pStyle w:val="50"/>
                    <w:shd w:val="clear" w:color="auto" w:fill="auto"/>
                    <w:spacing w:after="0"/>
                  </w:pPr>
                  <w:r>
                    <w:rPr>
                      <w:rStyle w:val="5Exact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E1063D">
        <w:rPr>
          <w:rFonts w:ascii="Arial" w:hAnsi="Arial" w:cs="Arial"/>
          <w:color w:val="auto"/>
        </w:rPr>
        <w:pict>
          <v:shape id="_x0000_s1034" type="#_x0000_t202" style="position:absolute;margin-left:5.85pt;margin-top:4.05pt;width:731.75pt;height:141.8pt;z-index:251657733;mso-wrap-distance-left:5pt;mso-wrap-distance-right:5pt;mso-position-horizontal-relative:margin" filled="f" stroked="f">
            <v:textbox style="mso-next-textbox:#_x0000_s1034;mso-fit-shape-to-text:t" inset="0,0,0,0">
              <w:txbxContent>
                <w:p w:rsidR="002823DE" w:rsidRDefault="002823DE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 w:rsidRPr="00E1063D">
        <w:rPr>
          <w:rFonts w:ascii="Arial" w:hAnsi="Arial" w:cs="Arial"/>
          <w:color w:val="auto"/>
        </w:rPr>
        <w:pict>
          <v:shape id="_x0000_s1039" type="#_x0000_t202" style="position:absolute;margin-left:10.85pt;margin-top:-8.25pt;width:728.6pt;height:1.15pt;z-index:251657738;mso-wrap-distance-left:5pt;mso-wrap-distance-right:5pt;mso-position-horizontal-relative:margin" filled="f" stroked="f">
            <v:textbox style="mso-next-textbox:#_x0000_s1039;mso-fit-shape-to-text:t" inset="0,0,0,0">
              <w:txbxContent>
                <w:p w:rsidR="002823DE" w:rsidRDefault="002823DE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 w:rsidRPr="00E1063D">
        <w:rPr>
          <w:rFonts w:ascii="Arial" w:hAnsi="Arial" w:cs="Arial"/>
          <w:color w:val="auto"/>
        </w:rPr>
        <w:pict>
          <v:shape id="_x0000_s1037" type="#_x0000_t202" style="position:absolute;margin-left:.05pt;margin-top:.1pt;width:17.05pt;height:16.1pt;z-index:251657736;mso-wrap-distance-left:5pt;mso-wrap-distance-right:5pt;mso-position-horizontal-relative:margin" filled="f" stroked="f">
            <v:textbox style="mso-next-textbox:#_x0000_s1037;mso-fit-shape-to-text:t" inset="0,0,0,0">
              <w:txbxContent>
                <w:p w:rsidR="002823DE" w:rsidRPr="00B6517C" w:rsidRDefault="002823DE" w:rsidP="00B6517C"/>
              </w:txbxContent>
            </v:textbox>
            <w10:wrap anchorx="margin"/>
          </v:shape>
        </w:pict>
      </w:r>
      <w:r w:rsidRPr="00E1063D">
        <w:rPr>
          <w:rFonts w:ascii="Arial" w:hAnsi="Arial" w:cs="Arial"/>
          <w:color w:val="auto"/>
        </w:rPr>
        <w:pict>
          <v:shape id="_x0000_s1038" type="#_x0000_t202" style="position:absolute;margin-left:242.9pt;margin-top:.1pt;width:125.5pt;height:29.65pt;z-index:251657737;mso-wrap-distance-left:5pt;mso-wrap-distance-right:5pt;mso-position-horizontal-relative:margin" filled="f" stroked="f">
            <v:textbox style="mso-next-textbox:#_x0000_s1038;mso-fit-shape-to-text:t" inset="0,0,0,0">
              <w:txbxContent>
                <w:p w:rsidR="002823DE" w:rsidRPr="00B6517C" w:rsidRDefault="002823DE" w:rsidP="00B6517C"/>
              </w:txbxContent>
            </v:textbox>
            <w10:wrap anchorx="margin"/>
          </v:shape>
        </w:pict>
      </w:r>
    </w:p>
    <w:p w:rsidR="00B436E8" w:rsidRPr="00E1063D" w:rsidRDefault="00E90ACE" w:rsidP="00E90ACE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="00B436E8" w:rsidRPr="00E1063D">
        <w:rPr>
          <w:rFonts w:ascii="Arial" w:hAnsi="Arial" w:cs="Arial"/>
          <w:sz w:val="24"/>
          <w:szCs w:val="24"/>
        </w:rPr>
        <w:t>Приложение №3</w:t>
      </w:r>
    </w:p>
    <w:p w:rsidR="00B436E8" w:rsidRPr="00E1063D" w:rsidRDefault="00E90ACE" w:rsidP="00E90AC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B436E8" w:rsidRPr="00E1063D">
        <w:rPr>
          <w:rFonts w:ascii="Arial" w:hAnsi="Arial" w:cs="Arial"/>
          <w:sz w:val="24"/>
          <w:szCs w:val="24"/>
        </w:rPr>
        <w:t xml:space="preserve">к  постановлению администрации </w:t>
      </w:r>
    </w:p>
    <w:p w:rsidR="00B436E8" w:rsidRPr="00E1063D" w:rsidRDefault="00E90ACE" w:rsidP="00E90AC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436E8" w:rsidRPr="00E1063D">
        <w:rPr>
          <w:rFonts w:ascii="Arial" w:hAnsi="Arial" w:cs="Arial"/>
          <w:sz w:val="24"/>
          <w:szCs w:val="24"/>
        </w:rPr>
        <w:t xml:space="preserve">Гагинского муниципального </w:t>
      </w:r>
      <w:r w:rsidR="00653F82" w:rsidRPr="00E1063D">
        <w:rPr>
          <w:rFonts w:ascii="Arial" w:hAnsi="Arial" w:cs="Arial"/>
          <w:sz w:val="24"/>
          <w:szCs w:val="24"/>
        </w:rPr>
        <w:t>округа</w:t>
      </w:r>
      <w:r w:rsidR="00B436E8" w:rsidRPr="00E1063D">
        <w:rPr>
          <w:rFonts w:ascii="Arial" w:hAnsi="Arial" w:cs="Arial"/>
          <w:sz w:val="24"/>
          <w:szCs w:val="24"/>
        </w:rPr>
        <w:t xml:space="preserve"> </w:t>
      </w:r>
    </w:p>
    <w:p w:rsidR="00B436E8" w:rsidRPr="00E1063D" w:rsidRDefault="00E90ACE" w:rsidP="00E90AC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B436E8" w:rsidRPr="00E1063D">
        <w:rPr>
          <w:rFonts w:ascii="Arial" w:hAnsi="Arial" w:cs="Arial"/>
          <w:sz w:val="24"/>
          <w:szCs w:val="24"/>
        </w:rPr>
        <w:t>Нижегородской области</w:t>
      </w:r>
    </w:p>
    <w:p w:rsidR="00B436E8" w:rsidRPr="00E1063D" w:rsidRDefault="00E90ACE" w:rsidP="00E90AC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1063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B436E8" w:rsidRPr="00E1063D">
        <w:rPr>
          <w:rFonts w:ascii="Arial" w:hAnsi="Arial" w:cs="Arial"/>
          <w:sz w:val="24"/>
          <w:szCs w:val="24"/>
        </w:rPr>
        <w:t>от _______________ № ____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8"/>
        <w:gridCol w:w="6144"/>
        <w:gridCol w:w="4397"/>
        <w:gridCol w:w="1134"/>
        <w:gridCol w:w="2422"/>
      </w:tblGrid>
      <w:tr w:rsidR="00887D55" w:rsidRPr="00E1063D" w:rsidTr="001C6E1A">
        <w:trPr>
          <w:trHeight w:hRule="exact" w:val="86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ind w:right="280"/>
              <w:jc w:val="righ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№</w:t>
            </w:r>
          </w:p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п/п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Наименование показателя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Ответственный исполнитель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ind w:left="30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Срок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D55" w:rsidRPr="00E1063D" w:rsidRDefault="00887D55" w:rsidP="000309FB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Ключев</w:t>
            </w:r>
            <w:r w:rsidR="000309FB" w:rsidRPr="00E1063D">
              <w:rPr>
                <w:rStyle w:val="212pt"/>
                <w:rFonts w:ascii="Arial" w:hAnsi="Arial" w:cs="Arial"/>
                <w:color w:val="auto"/>
              </w:rPr>
              <w:t>ые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показател</w:t>
            </w:r>
            <w:r w:rsidR="000309FB" w:rsidRPr="00E1063D">
              <w:rPr>
                <w:rStyle w:val="212pt"/>
                <w:rFonts w:ascii="Arial" w:hAnsi="Arial" w:cs="Arial"/>
                <w:color w:val="auto"/>
              </w:rPr>
              <w:t>и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эффективности (%)</w:t>
            </w:r>
            <w:r w:rsidR="001C6E1A" w:rsidRPr="00E1063D">
              <w:rPr>
                <w:rStyle w:val="212pt"/>
                <w:rFonts w:ascii="Arial" w:hAnsi="Arial" w:cs="Arial"/>
                <w:color w:val="auto"/>
              </w:rPr>
              <w:t xml:space="preserve">,  </w:t>
            </w:r>
            <w:r w:rsidR="000309FB" w:rsidRPr="00E1063D">
              <w:rPr>
                <w:rStyle w:val="212pt"/>
                <w:rFonts w:ascii="Arial" w:hAnsi="Arial" w:cs="Arial"/>
                <w:color w:val="auto"/>
              </w:rPr>
              <w:t>(</w:t>
            </w:r>
            <w:r w:rsidR="001C6E1A" w:rsidRPr="00E1063D">
              <w:rPr>
                <w:rStyle w:val="212pt"/>
                <w:rFonts w:ascii="Arial" w:hAnsi="Arial" w:cs="Arial"/>
                <w:color w:val="auto"/>
              </w:rPr>
              <w:t>кроме  п.2</w:t>
            </w:r>
            <w:r w:rsidR="000309FB" w:rsidRPr="00E1063D">
              <w:rPr>
                <w:rStyle w:val="212pt"/>
                <w:rFonts w:ascii="Arial" w:hAnsi="Arial" w:cs="Arial"/>
                <w:color w:val="auto"/>
              </w:rPr>
              <w:t>)</w:t>
            </w:r>
          </w:p>
        </w:tc>
      </w:tr>
      <w:tr w:rsidR="00887D55" w:rsidRPr="00E1063D" w:rsidTr="0036318F">
        <w:trPr>
          <w:trHeight w:hRule="exact" w:val="1704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ind w:right="280"/>
              <w:jc w:val="righ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1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D55" w:rsidRPr="00E1063D" w:rsidRDefault="00887D55" w:rsidP="006F6640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Доля проектов нормативных правовых актов Администрации </w:t>
            </w:r>
            <w:r w:rsidR="00516955" w:rsidRPr="00E1063D">
              <w:rPr>
                <w:rStyle w:val="212pt"/>
                <w:rFonts w:ascii="Arial" w:hAnsi="Arial" w:cs="Arial"/>
                <w:color w:val="auto"/>
              </w:rPr>
              <w:t xml:space="preserve">муниципального </w:t>
            </w:r>
            <w:r w:rsidR="006F6640" w:rsidRPr="00E1063D">
              <w:rPr>
                <w:rStyle w:val="212pt"/>
                <w:rFonts w:ascii="Arial" w:hAnsi="Arial" w:cs="Arial"/>
                <w:color w:val="auto"/>
              </w:rPr>
              <w:t>округа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, в которых выявлены риски нарушения антимонопольного законодательства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D55" w:rsidRPr="00E1063D" w:rsidRDefault="00887D55" w:rsidP="0036318F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>Организационно-правово</w:t>
            </w:r>
            <w:r w:rsidR="000F7D6D" w:rsidRPr="00E1063D">
              <w:rPr>
                <w:rFonts w:ascii="Arial" w:hAnsi="Arial" w:cs="Arial"/>
                <w:color w:val="auto"/>
                <w:sz w:val="24"/>
                <w:szCs w:val="24"/>
              </w:rPr>
              <w:t>е управление</w:t>
            </w: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администрации Гагинского  муниципального  </w:t>
            </w:r>
            <w:r w:rsidR="00653F82" w:rsidRPr="00E1063D">
              <w:rPr>
                <w:rFonts w:ascii="Arial" w:hAnsi="Arial" w:cs="Arial"/>
                <w:color w:val="auto"/>
                <w:sz w:val="24"/>
                <w:szCs w:val="24"/>
              </w:rPr>
              <w:t>округа</w:t>
            </w: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</w:p>
          <w:p w:rsidR="0036318F" w:rsidRPr="00E1063D" w:rsidRDefault="0036318F" w:rsidP="0036318F">
            <w:pPr>
              <w:pStyle w:val="ConsPlusNormal"/>
              <w:framePr w:w="14755" w:wrap="notBeside" w:vAnchor="text" w:hAnchor="page" w:x="994" w:y="11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Отдел по управлению  муниципальным имуществом </w:t>
            </w:r>
          </w:p>
          <w:p w:rsidR="0036318F" w:rsidRPr="00E1063D" w:rsidRDefault="0036318F" w:rsidP="000F7D6D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326A3D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ind w:left="20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202</w:t>
            </w:r>
            <w:r w:rsidR="00326A3D" w:rsidRPr="00E1063D">
              <w:rPr>
                <w:rStyle w:val="212pt"/>
                <w:rFonts w:ascii="Arial" w:hAnsi="Arial" w:cs="Arial"/>
                <w:color w:val="auto"/>
              </w:rPr>
              <w:t>5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г.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0</w:t>
            </w:r>
          </w:p>
        </w:tc>
      </w:tr>
      <w:tr w:rsidR="00887D55" w:rsidRPr="00E1063D" w:rsidTr="0036318F">
        <w:trPr>
          <w:trHeight w:hRule="exact" w:val="2267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ind w:right="280"/>
              <w:jc w:val="righ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jc w:val="center"/>
              <w:rPr>
                <w:rStyle w:val="212pt"/>
                <w:rFonts w:ascii="Arial" w:hAnsi="Arial" w:cs="Arial"/>
                <w:color w:val="auto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Количество сотрудников Администрации</w:t>
            </w:r>
            <w:r w:rsidR="00516955" w:rsidRPr="00E1063D">
              <w:rPr>
                <w:rStyle w:val="212pt"/>
                <w:rFonts w:ascii="Arial" w:hAnsi="Arial" w:cs="Arial"/>
                <w:color w:val="auto"/>
              </w:rPr>
              <w:t xml:space="preserve"> муниципального 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</w:t>
            </w:r>
            <w:r w:rsidR="006F6640" w:rsidRPr="00E1063D">
              <w:rPr>
                <w:rStyle w:val="212pt"/>
                <w:rFonts w:ascii="Arial" w:hAnsi="Arial" w:cs="Arial"/>
                <w:color w:val="auto"/>
              </w:rPr>
              <w:t>округа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,  прошедших обучающие мероприятия (семинары, круглые столы) по антимонопольному законодательству и антимонопольному комплаенсу</w:t>
            </w:r>
            <w:r w:rsidR="00AA227C" w:rsidRPr="00E1063D">
              <w:rPr>
                <w:rStyle w:val="212pt"/>
                <w:rFonts w:ascii="Arial" w:hAnsi="Arial" w:cs="Arial"/>
                <w:color w:val="auto"/>
              </w:rPr>
              <w:t xml:space="preserve">  </w:t>
            </w:r>
          </w:p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jc w:val="center"/>
              <w:rPr>
                <w:rStyle w:val="212pt"/>
                <w:rFonts w:ascii="Arial" w:hAnsi="Arial" w:cs="Arial"/>
                <w:color w:val="auto"/>
              </w:rPr>
            </w:pPr>
          </w:p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jc w:val="center"/>
              <w:rPr>
                <w:rStyle w:val="212pt"/>
                <w:rFonts w:ascii="Arial" w:hAnsi="Arial" w:cs="Arial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</w:t>
            </w:r>
            <w:r w:rsidRPr="00E1063D">
              <w:rPr>
                <w:rStyle w:val="212pt"/>
                <w:rFonts w:ascii="Arial" w:hAnsi="Arial" w:cs="Arial"/>
              </w:rPr>
              <w:t xml:space="preserve"> </w:t>
            </w:r>
            <w:r w:rsidR="00326A3D" w:rsidRPr="00E1063D">
              <w:rPr>
                <w:rStyle w:val="212pt"/>
                <w:rFonts w:ascii="Arial" w:hAnsi="Arial" w:cs="Arial"/>
              </w:rPr>
              <w:t xml:space="preserve"> </w:t>
            </w:r>
            <w:r w:rsidRPr="00E1063D">
              <w:rPr>
                <w:rStyle w:val="212pt"/>
                <w:rFonts w:ascii="Arial" w:hAnsi="Arial" w:cs="Arial"/>
              </w:rPr>
              <w:t xml:space="preserve">  </w:t>
            </w:r>
          </w:p>
          <w:p w:rsidR="00887D55" w:rsidRPr="00E1063D" w:rsidRDefault="00653F82" w:rsidP="0036318F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rPr>
                <w:rStyle w:val="212pt"/>
                <w:rFonts w:ascii="Arial" w:hAnsi="Arial" w:cs="Arial"/>
                <w:color w:val="auto"/>
              </w:rPr>
            </w:pP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>Организационно-правово</w:t>
            </w:r>
            <w:r w:rsidR="00326A3D" w:rsidRPr="00E1063D">
              <w:rPr>
                <w:rFonts w:ascii="Arial" w:hAnsi="Arial" w:cs="Arial"/>
                <w:color w:val="auto"/>
                <w:sz w:val="24"/>
                <w:szCs w:val="24"/>
              </w:rPr>
              <w:t>е  управление</w:t>
            </w: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администрации Гагинского  муниципального  округа</w:t>
            </w:r>
            <w:r w:rsidR="00326A3D" w:rsidRPr="00E1063D">
              <w:rPr>
                <w:rFonts w:ascii="Arial" w:hAnsi="Arial" w:cs="Arial"/>
                <w:color w:val="auto"/>
                <w:sz w:val="24"/>
                <w:szCs w:val="24"/>
              </w:rPr>
              <w:t>,</w:t>
            </w: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</w:t>
            </w:r>
          </w:p>
          <w:p w:rsidR="00326A3D" w:rsidRPr="00E1063D" w:rsidRDefault="00326A3D" w:rsidP="0036318F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rPr>
                <w:rStyle w:val="212pt"/>
                <w:rFonts w:ascii="Arial" w:hAnsi="Arial" w:cs="Arial"/>
                <w:color w:val="auto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Сектор  муниципального  заказа</w:t>
            </w:r>
          </w:p>
          <w:p w:rsidR="0036318F" w:rsidRPr="00E1063D" w:rsidRDefault="0036318F" w:rsidP="0036318F">
            <w:pPr>
              <w:pStyle w:val="ConsPlusNormal"/>
              <w:framePr w:w="14755" w:wrap="notBeside" w:vAnchor="text" w:hAnchor="page" w:x="994" w:y="11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Отдел по управлению  муниципальным имуществом </w:t>
            </w:r>
          </w:p>
          <w:p w:rsidR="0036318F" w:rsidRPr="00E1063D" w:rsidRDefault="0036318F" w:rsidP="00326A3D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326A3D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ind w:left="20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202</w:t>
            </w:r>
            <w:r w:rsidR="00326A3D" w:rsidRPr="00E1063D">
              <w:rPr>
                <w:rStyle w:val="212pt"/>
                <w:rFonts w:ascii="Arial" w:hAnsi="Arial" w:cs="Arial"/>
                <w:color w:val="auto"/>
              </w:rPr>
              <w:t>5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г.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D55" w:rsidRPr="00E1063D" w:rsidRDefault="0036318F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  <w:r w:rsidR="001C6E1A"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чел.</w:t>
            </w:r>
          </w:p>
        </w:tc>
      </w:tr>
      <w:tr w:rsidR="00887D55" w:rsidRPr="00E1063D" w:rsidTr="0036318F">
        <w:trPr>
          <w:trHeight w:hRule="exact" w:val="1419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140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140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</w:p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ind w:right="280"/>
              <w:jc w:val="righ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6F6640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8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Доля нормативных правовых актов Администрации </w:t>
            </w:r>
            <w:r w:rsidR="00516955" w:rsidRPr="00E1063D">
              <w:rPr>
                <w:rStyle w:val="212pt"/>
                <w:rFonts w:ascii="Arial" w:hAnsi="Arial" w:cs="Arial"/>
                <w:color w:val="auto"/>
              </w:rPr>
              <w:t xml:space="preserve">муниципального </w:t>
            </w:r>
            <w:r w:rsidR="006F6640" w:rsidRPr="00E1063D">
              <w:rPr>
                <w:rStyle w:val="212pt"/>
                <w:rFonts w:ascii="Arial" w:hAnsi="Arial" w:cs="Arial"/>
                <w:color w:val="auto"/>
              </w:rPr>
              <w:t>округа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>, в которых выявлены риски нарушения антимонопольного законодательства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318F" w:rsidRPr="00E1063D" w:rsidRDefault="00887D55" w:rsidP="0036318F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rPr>
                <w:rStyle w:val="212pt"/>
                <w:rFonts w:ascii="Arial" w:hAnsi="Arial" w:cs="Arial"/>
                <w:color w:val="auto"/>
              </w:rPr>
            </w:pP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>Организационно-правово</w:t>
            </w:r>
            <w:r w:rsidR="00326A3D" w:rsidRPr="00E1063D">
              <w:rPr>
                <w:rFonts w:ascii="Arial" w:hAnsi="Arial" w:cs="Arial"/>
                <w:color w:val="auto"/>
                <w:sz w:val="24"/>
                <w:szCs w:val="24"/>
              </w:rPr>
              <w:t>е</w:t>
            </w: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326A3D"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управление</w:t>
            </w: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администрации  Гагинского  муниципального </w:t>
            </w:r>
            <w:r w:rsidR="00653F82" w:rsidRPr="00E1063D">
              <w:rPr>
                <w:rFonts w:ascii="Arial" w:hAnsi="Arial" w:cs="Arial"/>
                <w:color w:val="auto"/>
                <w:sz w:val="24"/>
                <w:szCs w:val="24"/>
              </w:rPr>
              <w:t>округа</w:t>
            </w: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</w:t>
            </w:r>
          </w:p>
          <w:p w:rsidR="0036318F" w:rsidRPr="00E1063D" w:rsidRDefault="0036318F" w:rsidP="0036318F">
            <w:pPr>
              <w:pStyle w:val="ConsPlusNormal"/>
              <w:framePr w:w="14755" w:wrap="notBeside" w:vAnchor="text" w:hAnchor="page" w:x="994" w:y="11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063D">
              <w:rPr>
                <w:rFonts w:ascii="Arial" w:hAnsi="Arial" w:cs="Arial"/>
                <w:sz w:val="24"/>
                <w:szCs w:val="24"/>
              </w:rPr>
              <w:t xml:space="preserve">Отдел по управлению  муниципальным имуществом </w:t>
            </w:r>
          </w:p>
          <w:p w:rsidR="00887D55" w:rsidRPr="00E1063D" w:rsidRDefault="00887D55" w:rsidP="00326A3D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 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D55" w:rsidRPr="00E1063D" w:rsidRDefault="00887D55" w:rsidP="00326A3D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ind w:left="20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202</w:t>
            </w:r>
            <w:r w:rsidR="00326A3D" w:rsidRPr="00E1063D">
              <w:rPr>
                <w:rStyle w:val="212pt"/>
                <w:rFonts w:ascii="Arial" w:hAnsi="Arial" w:cs="Arial"/>
                <w:color w:val="auto"/>
              </w:rPr>
              <w:t>5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г.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0</w:t>
            </w:r>
          </w:p>
        </w:tc>
      </w:tr>
      <w:tr w:rsidR="00887D55" w:rsidRPr="00E1063D" w:rsidTr="00516955">
        <w:trPr>
          <w:trHeight w:hRule="exact" w:val="1139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D55" w:rsidRPr="00E1063D" w:rsidRDefault="00887D55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ind w:right="280"/>
              <w:jc w:val="righ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4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7D55" w:rsidRPr="00E1063D" w:rsidRDefault="00887D55" w:rsidP="00326A3D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Коэффициент снижения количества нарушений антимонопольного законодательства со стороны Администрации </w:t>
            </w:r>
            <w:r w:rsidR="00516955" w:rsidRPr="00E1063D">
              <w:rPr>
                <w:rStyle w:val="212pt"/>
                <w:rFonts w:ascii="Arial" w:hAnsi="Arial" w:cs="Arial"/>
                <w:color w:val="auto"/>
              </w:rPr>
              <w:t xml:space="preserve">муниципального </w:t>
            </w:r>
            <w:r w:rsidR="006F6640" w:rsidRPr="00E1063D">
              <w:rPr>
                <w:rStyle w:val="212pt"/>
                <w:rFonts w:ascii="Arial" w:hAnsi="Arial" w:cs="Arial"/>
                <w:color w:val="auto"/>
              </w:rPr>
              <w:t>округа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 по  сравнению  с 202</w:t>
            </w:r>
            <w:r w:rsidR="00326A3D" w:rsidRPr="00E1063D">
              <w:rPr>
                <w:rStyle w:val="212pt"/>
                <w:rFonts w:ascii="Arial" w:hAnsi="Arial" w:cs="Arial"/>
                <w:color w:val="auto"/>
              </w:rPr>
              <w:t>4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г. 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D55" w:rsidRPr="00E1063D" w:rsidRDefault="00887D55" w:rsidP="005169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74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Администрация Гагинского  муниципального  </w:t>
            </w:r>
            <w:r w:rsidR="00516955" w:rsidRPr="00E1063D">
              <w:rPr>
                <w:rFonts w:ascii="Arial" w:hAnsi="Arial" w:cs="Arial"/>
                <w:color w:val="auto"/>
                <w:sz w:val="24"/>
                <w:szCs w:val="24"/>
              </w:rPr>
              <w:t>округа</w:t>
            </w: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 Нижегородской  области 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</w:t>
            </w: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 xml:space="preserve">  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7D55" w:rsidRPr="00E1063D" w:rsidRDefault="00887D55" w:rsidP="00326A3D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ind w:left="20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Style w:val="212pt"/>
                <w:rFonts w:ascii="Arial" w:hAnsi="Arial" w:cs="Arial"/>
                <w:color w:val="auto"/>
              </w:rPr>
              <w:t>202</w:t>
            </w:r>
            <w:r w:rsidR="00326A3D" w:rsidRPr="00E1063D">
              <w:rPr>
                <w:rStyle w:val="212pt"/>
                <w:rFonts w:ascii="Arial" w:hAnsi="Arial" w:cs="Arial"/>
                <w:color w:val="auto"/>
              </w:rPr>
              <w:t>5</w:t>
            </w:r>
            <w:r w:rsidRPr="00E1063D">
              <w:rPr>
                <w:rStyle w:val="212pt"/>
                <w:rFonts w:ascii="Arial" w:hAnsi="Arial" w:cs="Arial"/>
                <w:color w:val="auto"/>
              </w:rPr>
              <w:t xml:space="preserve"> г.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D55" w:rsidRPr="00E1063D" w:rsidRDefault="00872AFA" w:rsidP="00887D55">
            <w:pPr>
              <w:pStyle w:val="20"/>
              <w:framePr w:w="14755" w:wrap="notBeside" w:vAnchor="text" w:hAnchor="page" w:x="994" w:y="1116"/>
              <w:shd w:val="clear" w:color="auto" w:fill="auto"/>
              <w:spacing w:before="0" w:after="0" w:line="266" w:lineRule="exact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1063D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</w:tbl>
    <w:p w:rsidR="00887D55" w:rsidRPr="00E1063D" w:rsidRDefault="00887D55" w:rsidP="00887D55">
      <w:pPr>
        <w:framePr w:w="14755" w:wrap="notBeside" w:vAnchor="text" w:hAnchor="page" w:x="994" w:y="1116"/>
        <w:rPr>
          <w:rFonts w:ascii="Arial" w:hAnsi="Arial" w:cs="Arial"/>
          <w:color w:val="auto"/>
        </w:rPr>
      </w:pPr>
    </w:p>
    <w:p w:rsidR="002823DE" w:rsidRPr="00E1063D" w:rsidRDefault="00DC4836" w:rsidP="00887D55">
      <w:pPr>
        <w:pStyle w:val="60"/>
        <w:shd w:val="clear" w:color="auto" w:fill="auto"/>
        <w:spacing w:before="0" w:after="384" w:line="278" w:lineRule="exact"/>
        <w:ind w:right="120"/>
        <w:rPr>
          <w:rFonts w:ascii="Arial" w:hAnsi="Arial" w:cs="Arial"/>
          <w:color w:val="auto"/>
        </w:rPr>
      </w:pPr>
      <w:r w:rsidRPr="00E1063D">
        <w:rPr>
          <w:rFonts w:ascii="Arial" w:hAnsi="Arial" w:cs="Arial"/>
          <w:color w:val="auto"/>
        </w:rPr>
        <w:t>Ключевые показатели эффективности антимонопольного комплаенса</w:t>
      </w:r>
      <w:r w:rsidRPr="00E1063D">
        <w:rPr>
          <w:rFonts w:ascii="Arial" w:hAnsi="Arial" w:cs="Arial"/>
          <w:color w:val="auto"/>
        </w:rPr>
        <w:br/>
        <w:t>Администрации</w:t>
      </w:r>
      <w:r w:rsidR="00A77386" w:rsidRPr="00E1063D">
        <w:rPr>
          <w:rFonts w:ascii="Arial" w:hAnsi="Arial" w:cs="Arial"/>
          <w:color w:val="auto"/>
        </w:rPr>
        <w:t xml:space="preserve"> Гагинского</w:t>
      </w:r>
      <w:r w:rsidRPr="00E1063D">
        <w:rPr>
          <w:rFonts w:ascii="Arial" w:hAnsi="Arial" w:cs="Arial"/>
          <w:color w:val="auto"/>
        </w:rPr>
        <w:t xml:space="preserve"> муниципальною </w:t>
      </w:r>
      <w:r w:rsidR="00653F82" w:rsidRPr="00E1063D">
        <w:rPr>
          <w:rFonts w:ascii="Arial" w:hAnsi="Arial" w:cs="Arial"/>
          <w:color w:val="auto"/>
        </w:rPr>
        <w:t xml:space="preserve"> округа</w:t>
      </w:r>
      <w:r w:rsidRPr="00E1063D">
        <w:rPr>
          <w:rFonts w:ascii="Arial" w:hAnsi="Arial" w:cs="Arial"/>
          <w:color w:val="auto"/>
        </w:rPr>
        <w:t xml:space="preserve"> </w:t>
      </w:r>
      <w:r w:rsidR="00A77386" w:rsidRPr="00E1063D">
        <w:rPr>
          <w:rFonts w:ascii="Arial" w:hAnsi="Arial" w:cs="Arial"/>
          <w:color w:val="auto"/>
        </w:rPr>
        <w:t>Нижегородской   области</w:t>
      </w:r>
      <w:r w:rsidRPr="00E1063D">
        <w:rPr>
          <w:rFonts w:ascii="Arial" w:hAnsi="Arial" w:cs="Arial"/>
          <w:color w:val="auto"/>
        </w:rPr>
        <w:t xml:space="preserve"> на 20</w:t>
      </w:r>
      <w:r w:rsidR="00A77386" w:rsidRPr="00E1063D">
        <w:rPr>
          <w:rFonts w:ascii="Arial" w:hAnsi="Arial" w:cs="Arial"/>
          <w:color w:val="auto"/>
        </w:rPr>
        <w:t>2</w:t>
      </w:r>
      <w:r w:rsidR="000F7D6D" w:rsidRPr="00E1063D">
        <w:rPr>
          <w:rFonts w:ascii="Arial" w:hAnsi="Arial" w:cs="Arial"/>
          <w:color w:val="auto"/>
        </w:rPr>
        <w:t>5</w:t>
      </w:r>
      <w:r w:rsidRPr="00E1063D">
        <w:rPr>
          <w:rFonts w:ascii="Arial" w:hAnsi="Arial" w:cs="Arial"/>
          <w:color w:val="auto"/>
        </w:rPr>
        <w:t xml:space="preserve"> год</w:t>
      </w:r>
    </w:p>
    <w:sectPr w:rsidR="002823DE" w:rsidRPr="00E1063D" w:rsidSect="002823DE">
      <w:footerReference w:type="default" r:id="rId7"/>
      <w:pgSz w:w="16840" w:h="11900" w:orient="landscape"/>
      <w:pgMar w:top="1542" w:right="1051" w:bottom="1542" w:left="97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95A" w:rsidRDefault="0032495A" w:rsidP="002823DE">
      <w:r>
        <w:separator/>
      </w:r>
    </w:p>
  </w:endnote>
  <w:endnote w:type="continuationSeparator" w:id="1">
    <w:p w:rsidR="0032495A" w:rsidRDefault="0032495A" w:rsidP="00282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DE" w:rsidRDefault="00E561D1">
    <w:pPr>
      <w:rPr>
        <w:sz w:val="2"/>
        <w:szCs w:val="2"/>
      </w:rPr>
    </w:pPr>
    <w:r w:rsidRPr="00E561D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32.9pt;margin-top:588.4pt;width:4.55pt;height:4.1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823DE" w:rsidRDefault="00DC4836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i/>
                    <w:iCs/>
                  </w:rPr>
                  <w:t>А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95A" w:rsidRDefault="0032495A"/>
  </w:footnote>
  <w:footnote w:type="continuationSeparator" w:id="1">
    <w:p w:rsidR="0032495A" w:rsidRDefault="0032495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C0C2D"/>
    <w:multiLevelType w:val="multilevel"/>
    <w:tmpl w:val="D9566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81"/>
  <w:drawingGridVerticalSpacing w:val="181"/>
  <w:characterSpacingControl w:val="compressPunctuation"/>
  <w:hdrShapeDefaults>
    <o:shapedefaults v:ext="edit" spidmax="532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2823DE"/>
    <w:rsid w:val="000309FB"/>
    <w:rsid w:val="0004630A"/>
    <w:rsid w:val="00066F9C"/>
    <w:rsid w:val="00091B91"/>
    <w:rsid w:val="000F4A23"/>
    <w:rsid w:val="000F7D6D"/>
    <w:rsid w:val="00117C0D"/>
    <w:rsid w:val="00134833"/>
    <w:rsid w:val="001405D7"/>
    <w:rsid w:val="00152998"/>
    <w:rsid w:val="00164E54"/>
    <w:rsid w:val="00187B80"/>
    <w:rsid w:val="001929D9"/>
    <w:rsid w:val="001C6E1A"/>
    <w:rsid w:val="001D01A8"/>
    <w:rsid w:val="00200F27"/>
    <w:rsid w:val="00206AFE"/>
    <w:rsid w:val="00207739"/>
    <w:rsid w:val="0021308C"/>
    <w:rsid w:val="002150F3"/>
    <w:rsid w:val="00220BE6"/>
    <w:rsid w:val="002430EE"/>
    <w:rsid w:val="002823DE"/>
    <w:rsid w:val="002857D1"/>
    <w:rsid w:val="0028780C"/>
    <w:rsid w:val="002A0743"/>
    <w:rsid w:val="002B069B"/>
    <w:rsid w:val="002D6596"/>
    <w:rsid w:val="0031222E"/>
    <w:rsid w:val="00322DD0"/>
    <w:rsid w:val="0032495A"/>
    <w:rsid w:val="00324BFD"/>
    <w:rsid w:val="00326A3D"/>
    <w:rsid w:val="00326F7D"/>
    <w:rsid w:val="00346D35"/>
    <w:rsid w:val="0036318F"/>
    <w:rsid w:val="003A1AF5"/>
    <w:rsid w:val="003F708D"/>
    <w:rsid w:val="00403A7B"/>
    <w:rsid w:val="00422AC0"/>
    <w:rsid w:val="004534A2"/>
    <w:rsid w:val="00477F89"/>
    <w:rsid w:val="00492E3F"/>
    <w:rsid w:val="004B3062"/>
    <w:rsid w:val="004C2375"/>
    <w:rsid w:val="004D580F"/>
    <w:rsid w:val="00516955"/>
    <w:rsid w:val="00526EA5"/>
    <w:rsid w:val="00536DB4"/>
    <w:rsid w:val="00540978"/>
    <w:rsid w:val="00563D48"/>
    <w:rsid w:val="005777AA"/>
    <w:rsid w:val="005805A7"/>
    <w:rsid w:val="00586E83"/>
    <w:rsid w:val="005D02A6"/>
    <w:rsid w:val="005E2B49"/>
    <w:rsid w:val="0064156D"/>
    <w:rsid w:val="00653F82"/>
    <w:rsid w:val="00673DB9"/>
    <w:rsid w:val="0067489B"/>
    <w:rsid w:val="00680167"/>
    <w:rsid w:val="00686511"/>
    <w:rsid w:val="0069770D"/>
    <w:rsid w:val="006C03C5"/>
    <w:rsid w:val="006C4935"/>
    <w:rsid w:val="006E487B"/>
    <w:rsid w:val="006E7AF3"/>
    <w:rsid w:val="006F3E22"/>
    <w:rsid w:val="006F4054"/>
    <w:rsid w:val="006F6640"/>
    <w:rsid w:val="0075036E"/>
    <w:rsid w:val="00764792"/>
    <w:rsid w:val="007649D2"/>
    <w:rsid w:val="007A10D2"/>
    <w:rsid w:val="007D287F"/>
    <w:rsid w:val="007E4938"/>
    <w:rsid w:val="008305EC"/>
    <w:rsid w:val="00846682"/>
    <w:rsid w:val="00872AFA"/>
    <w:rsid w:val="0087545E"/>
    <w:rsid w:val="00887D55"/>
    <w:rsid w:val="008F76C6"/>
    <w:rsid w:val="0090443D"/>
    <w:rsid w:val="00906AAD"/>
    <w:rsid w:val="0092629D"/>
    <w:rsid w:val="009368BF"/>
    <w:rsid w:val="00936A4C"/>
    <w:rsid w:val="00956E9A"/>
    <w:rsid w:val="00975D0F"/>
    <w:rsid w:val="009857C1"/>
    <w:rsid w:val="009A1F05"/>
    <w:rsid w:val="009B38E4"/>
    <w:rsid w:val="009C57D5"/>
    <w:rsid w:val="009D039C"/>
    <w:rsid w:val="009E4554"/>
    <w:rsid w:val="00A14316"/>
    <w:rsid w:val="00A43280"/>
    <w:rsid w:val="00A67B1E"/>
    <w:rsid w:val="00A71BB1"/>
    <w:rsid w:val="00A77386"/>
    <w:rsid w:val="00A8735C"/>
    <w:rsid w:val="00A87FF4"/>
    <w:rsid w:val="00AA227C"/>
    <w:rsid w:val="00AA792A"/>
    <w:rsid w:val="00AB7F5C"/>
    <w:rsid w:val="00B10270"/>
    <w:rsid w:val="00B436E8"/>
    <w:rsid w:val="00B52645"/>
    <w:rsid w:val="00B55CF3"/>
    <w:rsid w:val="00B6517C"/>
    <w:rsid w:val="00BB064C"/>
    <w:rsid w:val="00BE7DC6"/>
    <w:rsid w:val="00BF66F3"/>
    <w:rsid w:val="00BF6D82"/>
    <w:rsid w:val="00C01F03"/>
    <w:rsid w:val="00C177E7"/>
    <w:rsid w:val="00C42C7E"/>
    <w:rsid w:val="00C464FC"/>
    <w:rsid w:val="00C668D9"/>
    <w:rsid w:val="00C909BB"/>
    <w:rsid w:val="00CD0253"/>
    <w:rsid w:val="00CF52C4"/>
    <w:rsid w:val="00D065F4"/>
    <w:rsid w:val="00D32324"/>
    <w:rsid w:val="00D82226"/>
    <w:rsid w:val="00DB095D"/>
    <w:rsid w:val="00DC4836"/>
    <w:rsid w:val="00DD212B"/>
    <w:rsid w:val="00E1063D"/>
    <w:rsid w:val="00E128A0"/>
    <w:rsid w:val="00E244A2"/>
    <w:rsid w:val="00E26E9E"/>
    <w:rsid w:val="00E561D1"/>
    <w:rsid w:val="00E7453E"/>
    <w:rsid w:val="00E90ACE"/>
    <w:rsid w:val="00EB2DE6"/>
    <w:rsid w:val="00EB3253"/>
    <w:rsid w:val="00ED5CAF"/>
    <w:rsid w:val="00F45CEE"/>
    <w:rsid w:val="00F7085F"/>
    <w:rsid w:val="00FB3200"/>
    <w:rsid w:val="00FB41C2"/>
    <w:rsid w:val="00FB716A"/>
    <w:rsid w:val="00FC762C"/>
    <w:rsid w:val="00FD0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23D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Подпись к картинке Exact"/>
    <w:basedOn w:val="a0"/>
    <w:link w:val="a3"/>
    <w:rsid w:val="002823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2823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2823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2823DE"/>
    <w:rPr>
      <w:rFonts w:ascii="Corbel" w:eastAsia="Corbel" w:hAnsi="Corbel" w:cs="Corbel"/>
      <w:b w:val="0"/>
      <w:bCs w:val="0"/>
      <w:i w:val="0"/>
      <w:iCs w:val="0"/>
      <w:smallCaps w:val="0"/>
      <w:strike w:val="0"/>
      <w:u w:val="none"/>
    </w:rPr>
  </w:style>
  <w:style w:type="character" w:customStyle="1" w:styleId="416pt">
    <w:name w:val="Основной текст (4) + 16 pt;Курсив"/>
    <w:basedOn w:val="4"/>
    <w:rsid w:val="002823DE"/>
    <w:rPr>
      <w:b/>
      <w:bCs/>
      <w:i/>
      <w:iCs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4BookmanOldStyle15pt">
    <w:name w:val="Основной текст (4) + Bookman Old Style;15 pt;Курсив"/>
    <w:basedOn w:val="4"/>
    <w:rsid w:val="002823DE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41">
    <w:name w:val="Основной текст (4)"/>
    <w:basedOn w:val="4"/>
    <w:rsid w:val="002823DE"/>
    <w:rPr>
      <w:color w:val="736D77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4BookmanOldStyle15pt0">
    <w:name w:val="Основной текст (4) + Bookman Old Style;15 pt;Курсив"/>
    <w:basedOn w:val="4"/>
    <w:rsid w:val="002823DE"/>
    <w:rPr>
      <w:rFonts w:ascii="Bookman Old Style" w:eastAsia="Bookman Old Style" w:hAnsi="Bookman Old Style" w:cs="Bookman Old Style"/>
      <w:b/>
      <w:bCs/>
      <w:i/>
      <w:iCs/>
      <w:color w:val="8879C1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823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2823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 + Полужирный"/>
    <w:basedOn w:val="5"/>
    <w:rsid w:val="002823DE"/>
    <w:rPr>
      <w:b/>
      <w:bCs/>
      <w:color w:val="000000"/>
      <w:spacing w:val="0"/>
      <w:w w:val="100"/>
      <w:position w:val="0"/>
      <w:sz w:val="24"/>
      <w:szCs w:val="24"/>
      <w:lang w:val="en-US" w:eastAsia="en-US" w:bidi="en-US"/>
    </w:rPr>
  </w:style>
  <w:style w:type="character" w:customStyle="1" w:styleId="52">
    <w:name w:val="Основной текст (5) + Курсив"/>
    <w:basedOn w:val="5"/>
    <w:rsid w:val="002823DE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823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2pt">
    <w:name w:val="Основной текст (2) + 12 pt"/>
    <w:basedOn w:val="2"/>
    <w:rsid w:val="002823DE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2823DE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Corbel11pt">
    <w:name w:val="Основной текст (2) + Corbel;11 pt;Полужирный"/>
    <w:basedOn w:val="2"/>
    <w:rsid w:val="002823DE"/>
    <w:rPr>
      <w:rFonts w:ascii="Corbel" w:eastAsia="Corbel" w:hAnsi="Corbel" w:cs="Corbel"/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2pt1">
    <w:name w:val="Основной текст (2) + 12 pt"/>
    <w:basedOn w:val="2"/>
    <w:rsid w:val="002823DE"/>
    <w:rPr>
      <w:color w:val="898191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75pt0pt">
    <w:name w:val="Основной текст (2) + 7;5 pt;Полужирный;Интервал 0 pt"/>
    <w:basedOn w:val="2"/>
    <w:rsid w:val="002823DE"/>
    <w:rPr>
      <w:b/>
      <w:bCs/>
      <w:color w:val="000000"/>
      <w:spacing w:val="10"/>
      <w:w w:val="100"/>
      <w:position w:val="0"/>
      <w:sz w:val="15"/>
      <w:szCs w:val="15"/>
      <w:lang w:val="ru-RU" w:eastAsia="ru-RU" w:bidi="ru-RU"/>
    </w:rPr>
  </w:style>
  <w:style w:type="character" w:customStyle="1" w:styleId="212pt2">
    <w:name w:val="Основной текст (2) + 12 pt"/>
    <w:basedOn w:val="2"/>
    <w:rsid w:val="002823DE"/>
    <w:rPr>
      <w:color w:val="6D5A81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sid w:val="002823DE"/>
    <w:rPr>
      <w:rFonts w:ascii="Impact" w:eastAsia="Impact" w:hAnsi="Impact" w:cs="Impact"/>
      <w:b w:val="0"/>
      <w:bCs w:val="0"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sid w:val="002823DE"/>
    <w:rPr>
      <w:color w:val="736D77"/>
      <w:spacing w:val="0"/>
      <w:w w:val="100"/>
      <w:position w:val="0"/>
    </w:rPr>
  </w:style>
  <w:style w:type="character" w:customStyle="1" w:styleId="8Exact">
    <w:name w:val="Основной текст (8) Exact"/>
    <w:basedOn w:val="a0"/>
    <w:link w:val="8"/>
    <w:rsid w:val="002823D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1"/>
      <w:szCs w:val="11"/>
      <w:u w:val="none"/>
      <w:lang w:val="en-US" w:eastAsia="en-US" w:bidi="en-US"/>
    </w:rPr>
  </w:style>
  <w:style w:type="character" w:customStyle="1" w:styleId="8Exact0">
    <w:name w:val="Основной текст (8) Exact"/>
    <w:basedOn w:val="8Exact"/>
    <w:rsid w:val="002823DE"/>
    <w:rPr>
      <w:color w:val="736D77"/>
      <w:spacing w:val="0"/>
      <w:w w:val="100"/>
      <w:position w:val="0"/>
    </w:rPr>
  </w:style>
  <w:style w:type="character" w:customStyle="1" w:styleId="9Exact">
    <w:name w:val="Основной текст (9) Exact"/>
    <w:basedOn w:val="a0"/>
    <w:link w:val="9"/>
    <w:rsid w:val="002823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9Exact0">
    <w:name w:val="Основной текст (9) Exact"/>
    <w:basedOn w:val="9Exact"/>
    <w:rsid w:val="002823DE"/>
    <w:rPr>
      <w:color w:val="4D4A4E"/>
      <w:spacing w:val="0"/>
      <w:w w:val="100"/>
      <w:position w:val="0"/>
      <w:lang w:val="ru-RU" w:eastAsia="ru-RU" w:bidi="ru-RU"/>
    </w:rPr>
  </w:style>
  <w:style w:type="character" w:customStyle="1" w:styleId="Exact0">
    <w:name w:val="Подпись к таблице Exact"/>
    <w:basedOn w:val="a0"/>
    <w:link w:val="a4"/>
    <w:rsid w:val="002823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Exact">
    <w:name w:val="Основной текст (5) Exact"/>
    <w:basedOn w:val="a0"/>
    <w:rsid w:val="002823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Exact0">
    <w:name w:val="Основной текст (5) Exact"/>
    <w:basedOn w:val="5"/>
    <w:rsid w:val="002823DE"/>
    <w:rPr>
      <w:color w:val="736D77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Exact1">
    <w:name w:val="Основной текст (5) Exact"/>
    <w:basedOn w:val="5"/>
    <w:rsid w:val="002823DE"/>
    <w:rPr>
      <w:color w:val="4D4A4E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3">
    <w:name w:val="Основной текст (5)"/>
    <w:basedOn w:val="5"/>
    <w:rsid w:val="002823DE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4">
    <w:name w:val="Основной текст (5)"/>
    <w:basedOn w:val="5"/>
    <w:rsid w:val="002823DE"/>
    <w:rPr>
      <w:color w:val="9C8FD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5">
    <w:name w:val="Колонтитул_"/>
    <w:basedOn w:val="a0"/>
    <w:link w:val="a6"/>
    <w:rsid w:val="002823DE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a7">
    <w:name w:val="Колонтитул"/>
    <w:basedOn w:val="a5"/>
    <w:rsid w:val="002823DE"/>
    <w:rPr>
      <w:color w:val="4D4A4E"/>
      <w:spacing w:val="0"/>
      <w:w w:val="100"/>
      <w:position w:val="0"/>
      <w:lang w:val="ru-RU" w:eastAsia="ru-RU" w:bidi="ru-RU"/>
    </w:rPr>
  </w:style>
  <w:style w:type="character" w:customStyle="1" w:styleId="2BookmanOldStyle6pt">
    <w:name w:val="Основной текст (2) + Bookman Old Style;6 pt;Полужирный"/>
    <w:basedOn w:val="2"/>
    <w:rsid w:val="002823DE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2"/>
      <w:szCs w:val="12"/>
      <w:lang w:val="ru-RU" w:eastAsia="ru-RU" w:bidi="ru-RU"/>
    </w:rPr>
  </w:style>
  <w:style w:type="paragraph" w:customStyle="1" w:styleId="a3">
    <w:name w:val="Подпись к картинке"/>
    <w:basedOn w:val="a"/>
    <w:link w:val="Exact"/>
    <w:rsid w:val="002823DE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2823DE"/>
    <w:pPr>
      <w:shd w:val="clear" w:color="auto" w:fill="FFFFFF"/>
      <w:spacing w:after="320" w:line="442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2823DE"/>
    <w:pPr>
      <w:shd w:val="clear" w:color="auto" w:fill="FFFFFF"/>
      <w:spacing w:before="32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2823DE"/>
    <w:pPr>
      <w:shd w:val="clear" w:color="auto" w:fill="FFFFFF"/>
      <w:spacing w:before="880" w:after="140" w:line="390" w:lineRule="exact"/>
      <w:jc w:val="both"/>
    </w:pPr>
    <w:rPr>
      <w:rFonts w:ascii="Corbel" w:eastAsia="Corbel" w:hAnsi="Corbel" w:cs="Corbel"/>
    </w:rPr>
  </w:style>
  <w:style w:type="paragraph" w:customStyle="1" w:styleId="20">
    <w:name w:val="Основной текст (2)"/>
    <w:basedOn w:val="a"/>
    <w:link w:val="2"/>
    <w:rsid w:val="002823DE"/>
    <w:pPr>
      <w:shd w:val="clear" w:color="auto" w:fill="FFFFFF"/>
      <w:spacing w:before="320" w:after="3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2823DE"/>
    <w:pPr>
      <w:shd w:val="clear" w:color="auto" w:fill="FFFFFF"/>
      <w:spacing w:after="140" w:line="266" w:lineRule="exac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2823DE"/>
    <w:pPr>
      <w:shd w:val="clear" w:color="auto" w:fill="FFFFFF"/>
      <w:spacing w:before="540" w:after="540" w:line="266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7">
    <w:name w:val="Основной текст (7)"/>
    <w:basedOn w:val="a"/>
    <w:link w:val="7Exact"/>
    <w:rsid w:val="002823DE"/>
    <w:pPr>
      <w:shd w:val="clear" w:color="auto" w:fill="FFFFFF"/>
      <w:spacing w:line="232" w:lineRule="exact"/>
    </w:pPr>
    <w:rPr>
      <w:rFonts w:ascii="Impact" w:eastAsia="Impact" w:hAnsi="Impact" w:cs="Impact"/>
      <w:sz w:val="19"/>
      <w:szCs w:val="19"/>
      <w:lang w:val="en-US" w:eastAsia="en-US" w:bidi="en-US"/>
    </w:rPr>
  </w:style>
  <w:style w:type="paragraph" w:customStyle="1" w:styleId="8">
    <w:name w:val="Основной текст (8)"/>
    <w:basedOn w:val="a"/>
    <w:link w:val="8Exact"/>
    <w:rsid w:val="002823DE"/>
    <w:pPr>
      <w:shd w:val="clear" w:color="auto" w:fill="FFFFFF"/>
      <w:spacing w:line="128" w:lineRule="exact"/>
    </w:pPr>
    <w:rPr>
      <w:rFonts w:ascii="Bookman Old Style" w:eastAsia="Bookman Old Style" w:hAnsi="Bookman Old Style" w:cs="Bookman Old Style"/>
      <w:b/>
      <w:bCs/>
      <w:sz w:val="11"/>
      <w:szCs w:val="11"/>
      <w:lang w:val="en-US" w:eastAsia="en-US" w:bidi="en-US"/>
    </w:rPr>
  </w:style>
  <w:style w:type="paragraph" w:customStyle="1" w:styleId="9">
    <w:name w:val="Основной текст (9)"/>
    <w:basedOn w:val="a"/>
    <w:link w:val="9Exact"/>
    <w:rsid w:val="002823DE"/>
    <w:pPr>
      <w:shd w:val="clear" w:color="auto" w:fill="FFFFFF"/>
      <w:spacing w:line="188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a4">
    <w:name w:val="Подпись к таблице"/>
    <w:basedOn w:val="a"/>
    <w:link w:val="Exact0"/>
    <w:rsid w:val="002823DE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2823DE"/>
    <w:pPr>
      <w:shd w:val="clear" w:color="auto" w:fill="FFFFFF"/>
      <w:spacing w:line="122" w:lineRule="exact"/>
    </w:pPr>
    <w:rPr>
      <w:rFonts w:ascii="Bookman Old Style" w:eastAsia="Bookman Old Style" w:hAnsi="Bookman Old Style" w:cs="Bookman Old Style"/>
      <w:i/>
      <w:iCs/>
      <w:sz w:val="11"/>
      <w:szCs w:val="11"/>
    </w:rPr>
  </w:style>
  <w:style w:type="paragraph" w:styleId="a8">
    <w:name w:val="Body Text"/>
    <w:basedOn w:val="a"/>
    <w:link w:val="a9"/>
    <w:semiHidden/>
    <w:unhideWhenUsed/>
    <w:rsid w:val="009368BF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9">
    <w:name w:val="Основной текст Знак"/>
    <w:basedOn w:val="a0"/>
    <w:link w:val="a8"/>
    <w:semiHidden/>
    <w:rsid w:val="009368BF"/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aa">
    <w:name w:val="Balloon Text"/>
    <w:basedOn w:val="a"/>
    <w:link w:val="ab"/>
    <w:uiPriority w:val="99"/>
    <w:semiHidden/>
    <w:unhideWhenUsed/>
    <w:rsid w:val="009368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68BF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DB095D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table" w:styleId="ac">
    <w:name w:val="Table Grid"/>
    <w:basedOn w:val="a1"/>
    <w:uiPriority w:val="59"/>
    <w:rsid w:val="00B651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B436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436E8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B436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436E8"/>
    <w:rPr>
      <w:color w:val="000000"/>
    </w:rPr>
  </w:style>
  <w:style w:type="paragraph" w:styleId="af1">
    <w:name w:val="List Paragraph"/>
    <w:basedOn w:val="a"/>
    <w:uiPriority w:val="34"/>
    <w:qFormat/>
    <w:rsid w:val="00C464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1848</Words>
  <Characters>12257</Characters>
  <Application>Microsoft Office Word</Application>
  <DocSecurity>0</DocSecurity>
  <Lines>1532</Lines>
  <Paragraphs>705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2024-01-10T06:55:00Z</cp:lastPrinted>
  <dcterms:created xsi:type="dcterms:W3CDTF">2024-12-23T05:40:00Z</dcterms:created>
  <dcterms:modified xsi:type="dcterms:W3CDTF">2024-12-26T10:38:00Z</dcterms:modified>
</cp:coreProperties>
</file>